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1F32" w14:textId="1B38FACB" w:rsidR="004F7540" w:rsidRDefault="00CE09C9" w:rsidP="00C47B58">
      <w:pPr>
        <w:ind w:left="14"/>
        <w:jc w:val="right"/>
        <w:rPr>
          <w:rFonts w:ascii="Arial" w:eastAsia="Arial" w:hAnsi="Arial" w:cs="Arial"/>
          <w:b/>
          <w:sz w:val="18"/>
        </w:rPr>
      </w:pPr>
      <w:r w:rsidRPr="00673A66">
        <w:rPr>
          <w:rFonts w:eastAsiaTheme="minorHAnsi" w:cstheme="minorBidi"/>
          <w:noProof/>
          <w:szCs w:val="22"/>
          <w:lang w:eastAsia="fr-FR"/>
        </w:rPr>
        <w:drawing>
          <wp:anchor distT="0" distB="0" distL="114300" distR="114300" simplePos="0" relativeHeight="251665408" behindDoc="0" locked="0" layoutInCell="1" allowOverlap="1" wp14:anchorId="156BBC46" wp14:editId="3094167D">
            <wp:simplePos x="0" y="0"/>
            <wp:positionH relativeFrom="column">
              <wp:posOffset>-347345</wp:posOffset>
            </wp:positionH>
            <wp:positionV relativeFrom="page">
              <wp:posOffset>280670</wp:posOffset>
            </wp:positionV>
            <wp:extent cx="1171575" cy="819785"/>
            <wp:effectExtent l="0" t="0" r="9525" b="0"/>
            <wp:wrapNone/>
            <wp:docPr id="2" name="Image 2" descr="C:\Users\SRON Form\Downloads\vign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ON Form\Downloads\vignet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19785"/>
                    </a:xfrm>
                    <a:prstGeom prst="rect">
                      <a:avLst/>
                    </a:prstGeom>
                    <a:noFill/>
                    <a:ln>
                      <a:noFill/>
                    </a:ln>
                  </pic:spPr>
                </pic:pic>
              </a:graphicData>
            </a:graphic>
          </wp:anchor>
        </w:drawing>
      </w:r>
      <w:r w:rsidR="006C6FB4">
        <w:rPr>
          <w:rFonts w:eastAsiaTheme="minorHAnsi" w:cstheme="minorBidi"/>
          <w:noProof/>
          <w:szCs w:val="22"/>
          <w:lang w:eastAsia="fr-FR"/>
        </w:rPr>
        <w:drawing>
          <wp:anchor distT="0" distB="0" distL="114300" distR="114300" simplePos="0" relativeHeight="251664384" behindDoc="0" locked="0" layoutInCell="1" allowOverlap="1" wp14:anchorId="4D320031" wp14:editId="2CB0129C">
            <wp:simplePos x="0" y="0"/>
            <wp:positionH relativeFrom="column">
              <wp:posOffset>5318760</wp:posOffset>
            </wp:positionH>
            <wp:positionV relativeFrom="page">
              <wp:posOffset>174262</wp:posOffset>
            </wp:positionV>
            <wp:extent cx="893445" cy="963295"/>
            <wp:effectExtent l="0" t="0" r="1905"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o_datado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3445" cy="963295"/>
                    </a:xfrm>
                    <a:prstGeom prst="rect">
                      <a:avLst/>
                    </a:prstGeom>
                  </pic:spPr>
                </pic:pic>
              </a:graphicData>
            </a:graphic>
          </wp:anchor>
        </w:drawing>
      </w:r>
    </w:p>
    <w:p w14:paraId="141B78AC" w14:textId="25D12E76" w:rsidR="004F7540" w:rsidRDefault="004F7540" w:rsidP="00C47B58">
      <w:pPr>
        <w:ind w:left="14"/>
        <w:jc w:val="right"/>
        <w:rPr>
          <w:rFonts w:ascii="Arial" w:eastAsia="Arial" w:hAnsi="Arial" w:cs="Arial"/>
          <w:b/>
          <w:sz w:val="18"/>
        </w:rPr>
      </w:pPr>
      <w:r>
        <w:rPr>
          <w:rFonts w:ascii="Arial" w:eastAsia="Arial" w:hAnsi="Arial" w:cs="Arial"/>
          <w:b/>
          <w:noProof/>
          <w:sz w:val="18"/>
        </w:rPr>
        <w:drawing>
          <wp:anchor distT="0" distB="0" distL="114300" distR="114300" simplePos="0" relativeHeight="251668480" behindDoc="0" locked="0" layoutInCell="1" allowOverlap="1" wp14:anchorId="13A9CBA3" wp14:editId="114444F9">
            <wp:simplePos x="0" y="0"/>
            <wp:positionH relativeFrom="column">
              <wp:posOffset>335280</wp:posOffset>
            </wp:positionH>
            <wp:positionV relativeFrom="page">
              <wp:posOffset>1155700</wp:posOffset>
            </wp:positionV>
            <wp:extent cx="2160905" cy="371475"/>
            <wp:effectExtent l="0" t="0" r="0" b="9525"/>
            <wp:wrapNone/>
            <wp:docPr id="342985791"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96774" name="Image 1" descr="Une image contenant texte, Police, Graphiqu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905" cy="371475"/>
                    </a:xfrm>
                    <a:prstGeom prst="rect">
                      <a:avLst/>
                    </a:prstGeom>
                  </pic:spPr>
                </pic:pic>
              </a:graphicData>
            </a:graphic>
          </wp:anchor>
        </w:drawing>
      </w:r>
    </w:p>
    <w:p w14:paraId="1CBA34A8" w14:textId="448061BB" w:rsidR="00C47B58" w:rsidRDefault="00C47B58" w:rsidP="00C47B58">
      <w:pPr>
        <w:ind w:left="14"/>
        <w:jc w:val="right"/>
      </w:pPr>
      <w:proofErr w:type="spellStart"/>
      <w:r>
        <w:rPr>
          <w:rFonts w:ascii="Arial" w:eastAsia="Arial" w:hAnsi="Arial" w:cs="Arial"/>
          <w:b/>
          <w:sz w:val="18"/>
        </w:rPr>
        <w:t>SavoiRs</w:t>
      </w:r>
      <w:proofErr w:type="spellEnd"/>
      <w:r>
        <w:rPr>
          <w:rFonts w:ascii="Arial" w:eastAsia="Arial" w:hAnsi="Arial" w:cs="Arial"/>
          <w:b/>
          <w:sz w:val="18"/>
        </w:rPr>
        <w:t xml:space="preserve"> Orthophoniques en Normandie- Formation</w:t>
      </w:r>
    </w:p>
    <w:p w14:paraId="2E82CDE0" w14:textId="74C9FF8E" w:rsidR="00C47B58" w:rsidRDefault="00ED13DD" w:rsidP="00C47B58">
      <w:pPr>
        <w:spacing w:after="30" w:line="220" w:lineRule="auto"/>
        <w:ind w:left="24" w:hanging="10"/>
        <w:jc w:val="right"/>
        <w:rPr>
          <w:rFonts w:ascii="Arial" w:eastAsia="Arial" w:hAnsi="Arial" w:cs="Arial"/>
          <w:sz w:val="18"/>
        </w:rPr>
      </w:pPr>
      <w:r>
        <w:rPr>
          <w:rFonts w:ascii="Arial" w:eastAsia="Arial" w:hAnsi="Arial" w:cs="Arial"/>
          <w:sz w:val="18"/>
        </w:rPr>
        <w:t>378 route de Rouen</w:t>
      </w:r>
      <w:r w:rsidR="00C47B58">
        <w:rPr>
          <w:rFonts w:ascii="Arial" w:eastAsia="Arial" w:hAnsi="Arial" w:cs="Arial"/>
          <w:sz w:val="18"/>
        </w:rPr>
        <w:t xml:space="preserve"> </w:t>
      </w:r>
      <w:r>
        <w:rPr>
          <w:rFonts w:ascii="Arial" w:eastAsia="Arial" w:hAnsi="Arial" w:cs="Arial"/>
          <w:sz w:val="18"/>
        </w:rPr>
        <w:t>76250</w:t>
      </w:r>
      <w:r w:rsidR="00C47B58">
        <w:rPr>
          <w:rFonts w:ascii="Arial" w:eastAsia="Arial" w:hAnsi="Arial" w:cs="Arial"/>
          <w:sz w:val="18"/>
        </w:rPr>
        <w:t xml:space="preserve"> </w:t>
      </w:r>
      <w:r>
        <w:rPr>
          <w:rFonts w:ascii="Arial" w:eastAsia="Arial" w:hAnsi="Arial" w:cs="Arial"/>
          <w:sz w:val="18"/>
        </w:rPr>
        <w:t>Déville-lès-Rouen</w:t>
      </w:r>
    </w:p>
    <w:p w14:paraId="6B20D0BB" w14:textId="333A7846" w:rsidR="00C47B58" w:rsidRDefault="00C47B58" w:rsidP="00C47B58">
      <w:pPr>
        <w:spacing w:after="30" w:line="220" w:lineRule="auto"/>
        <w:ind w:left="24" w:hanging="10"/>
        <w:jc w:val="right"/>
      </w:pPr>
    </w:p>
    <w:p w14:paraId="64F48546" w14:textId="36B44167" w:rsidR="00C47B58" w:rsidRDefault="00C47B58" w:rsidP="00C47B58">
      <w:pPr>
        <w:spacing w:after="30" w:line="220" w:lineRule="auto"/>
        <w:ind w:left="24" w:hanging="10"/>
        <w:jc w:val="center"/>
      </w:pPr>
      <w:r>
        <w:rPr>
          <w:rFonts w:ascii="Arial" w:eastAsia="Arial" w:hAnsi="Arial" w:cs="Arial"/>
          <w:sz w:val="18"/>
        </w:rPr>
        <w:t xml:space="preserve">Déclaration d’activité enregistrée sous le numéro 23 76 05095 76 auprès du </w:t>
      </w:r>
      <w:proofErr w:type="gramStart"/>
      <w:r>
        <w:rPr>
          <w:rFonts w:ascii="Arial" w:eastAsia="Arial" w:hAnsi="Arial" w:cs="Arial"/>
          <w:sz w:val="18"/>
        </w:rPr>
        <w:t>Préfet</w:t>
      </w:r>
      <w:proofErr w:type="gramEnd"/>
      <w:r>
        <w:rPr>
          <w:rFonts w:ascii="Arial" w:eastAsia="Arial" w:hAnsi="Arial" w:cs="Arial"/>
          <w:sz w:val="18"/>
        </w:rPr>
        <w:t xml:space="preserve"> </w:t>
      </w:r>
      <w:r>
        <w:t>de</w:t>
      </w:r>
      <w:r>
        <w:rPr>
          <w:rFonts w:ascii="Arial" w:eastAsia="Arial" w:hAnsi="Arial" w:cs="Arial"/>
          <w:sz w:val="18"/>
        </w:rPr>
        <w:t xml:space="preserve"> Haute Normandie</w:t>
      </w:r>
    </w:p>
    <w:p w14:paraId="553CF083" w14:textId="26733EC8" w:rsidR="0047288C" w:rsidRDefault="0047288C" w:rsidP="0078223E">
      <w:pPr>
        <w:suppressAutoHyphens w:val="0"/>
        <w:spacing w:line="259" w:lineRule="auto"/>
        <w:rPr>
          <w:rFonts w:eastAsiaTheme="minorHAnsi" w:cstheme="minorBidi"/>
          <w:sz w:val="24"/>
          <w:szCs w:val="24"/>
          <w:lang w:eastAsia="en-US"/>
        </w:rPr>
      </w:pPr>
      <w:bookmarkStart w:id="0" w:name="_Hlk214213148"/>
    </w:p>
    <w:p w14:paraId="3A5F55D5" w14:textId="5A2E7BF5" w:rsidR="00C47B58" w:rsidRDefault="00C47B58" w:rsidP="00973765">
      <w:pPr>
        <w:jc w:val="center"/>
        <w:rPr>
          <w:rFonts w:ascii="Apple Color Emoji" w:hAnsi="Apple Color Emoji" w:cs="Apple Color Emoji"/>
          <w:b/>
          <w:bCs/>
          <w:i/>
          <w:iCs/>
          <w:color w:val="000000" w:themeColor="text1"/>
          <w:sz w:val="24"/>
          <w:szCs w:val="24"/>
        </w:rPr>
      </w:pPr>
      <w:r>
        <w:rPr>
          <w:noProof/>
        </w:rPr>
        <mc:AlternateContent>
          <mc:Choice Requires="wps">
            <w:drawing>
              <wp:anchor distT="0" distB="0" distL="114300" distR="114300" simplePos="0" relativeHeight="251659264" behindDoc="0" locked="0" layoutInCell="1" allowOverlap="1" wp14:anchorId="45A1EB28" wp14:editId="75C36374">
                <wp:simplePos x="0" y="0"/>
                <wp:positionH relativeFrom="column">
                  <wp:posOffset>610235</wp:posOffset>
                </wp:positionH>
                <wp:positionV relativeFrom="paragraph">
                  <wp:posOffset>163830</wp:posOffset>
                </wp:positionV>
                <wp:extent cx="4669790" cy="960755"/>
                <wp:effectExtent l="0" t="0" r="16510" b="17145"/>
                <wp:wrapNone/>
                <wp:docPr id="6" name="Rectangle : coins arrondis 6"/>
                <wp:cNvGraphicFramePr/>
                <a:graphic xmlns:a="http://schemas.openxmlformats.org/drawingml/2006/main">
                  <a:graphicData uri="http://schemas.microsoft.com/office/word/2010/wordprocessingShape">
                    <wps:wsp>
                      <wps:cNvSpPr/>
                      <wps:spPr>
                        <a:xfrm>
                          <a:off x="0" y="0"/>
                          <a:ext cx="4669790" cy="960755"/>
                        </a:xfrm>
                        <a:prstGeom prst="roundRect">
                          <a:avLst/>
                        </a:prstGeom>
                        <a:solidFill>
                          <a:srgbClr val="0070C0"/>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01E39" w14:textId="607CD10D" w:rsidR="00B71D64" w:rsidRPr="00B71D64" w:rsidRDefault="00B71D64" w:rsidP="00B71D64">
                            <w:pPr>
                              <w:jc w:val="center"/>
                              <w:rPr>
                                <w:rFonts w:cstheme="minorHAnsi"/>
                                <w:b/>
                                <w:bCs/>
                                <w:i/>
                                <w:color w:val="FFFFFF" w:themeColor="background1"/>
                                <w:sz w:val="32"/>
                                <w:szCs w:val="32"/>
                              </w:rPr>
                            </w:pPr>
                            <w:r w:rsidRPr="00B71D64">
                              <w:rPr>
                                <w:rFonts w:cstheme="minorHAnsi"/>
                                <w:b/>
                                <w:bCs/>
                                <w:i/>
                                <w:color w:val="FFFFFF" w:themeColor="background1"/>
                                <w:sz w:val="32"/>
                                <w:szCs w:val="32"/>
                              </w:rPr>
                              <w:t>R</w:t>
                            </w:r>
                            <w:r>
                              <w:rPr>
                                <w:rFonts w:cstheme="minorHAnsi"/>
                                <w:b/>
                                <w:bCs/>
                                <w:i/>
                                <w:color w:val="FFFFFF" w:themeColor="background1"/>
                                <w:sz w:val="32"/>
                                <w:szCs w:val="32"/>
                              </w:rPr>
                              <w:t>é</w:t>
                            </w:r>
                            <w:r w:rsidRPr="00B71D64">
                              <w:rPr>
                                <w:rFonts w:cstheme="minorHAnsi"/>
                                <w:b/>
                                <w:bCs/>
                                <w:i/>
                                <w:color w:val="FFFFFF" w:themeColor="background1"/>
                                <w:sz w:val="32"/>
                                <w:szCs w:val="32"/>
                              </w:rPr>
                              <w:t>habilitation vocale et alimentaire</w:t>
                            </w:r>
                          </w:p>
                          <w:p w14:paraId="48446957" w14:textId="74FA2619" w:rsidR="00B71D64" w:rsidRPr="00B71D64" w:rsidRDefault="00B71D64" w:rsidP="00B71D64">
                            <w:pPr>
                              <w:jc w:val="center"/>
                              <w:rPr>
                                <w:rFonts w:cstheme="minorHAnsi"/>
                                <w:b/>
                                <w:bCs/>
                                <w:i/>
                                <w:color w:val="FFFFFF" w:themeColor="background1"/>
                                <w:sz w:val="32"/>
                                <w:szCs w:val="32"/>
                              </w:rPr>
                            </w:pPr>
                            <w:proofErr w:type="gramStart"/>
                            <w:r>
                              <w:rPr>
                                <w:rFonts w:cstheme="minorHAnsi"/>
                                <w:b/>
                                <w:bCs/>
                                <w:i/>
                                <w:color w:val="FFFFFF" w:themeColor="background1"/>
                                <w:sz w:val="32"/>
                                <w:szCs w:val="32"/>
                              </w:rPr>
                              <w:t>e</w:t>
                            </w:r>
                            <w:r w:rsidRPr="00B71D64">
                              <w:rPr>
                                <w:rFonts w:cstheme="minorHAnsi"/>
                                <w:b/>
                                <w:bCs/>
                                <w:i/>
                                <w:color w:val="FFFFFF" w:themeColor="background1"/>
                                <w:sz w:val="32"/>
                                <w:szCs w:val="32"/>
                              </w:rPr>
                              <w:t>n</w:t>
                            </w:r>
                            <w:proofErr w:type="gramEnd"/>
                            <w:r w:rsidRPr="00B71D64">
                              <w:rPr>
                                <w:rFonts w:cstheme="minorHAnsi"/>
                                <w:b/>
                                <w:bCs/>
                                <w:i/>
                                <w:color w:val="FFFFFF" w:themeColor="background1"/>
                                <w:sz w:val="32"/>
                                <w:szCs w:val="32"/>
                              </w:rPr>
                              <w:t xml:space="preserve"> cancerolo</w:t>
                            </w:r>
                            <w:proofErr w:type="spellStart"/>
                            <w:r w:rsidRPr="00B71D64">
                              <w:rPr>
                                <w:rFonts w:cstheme="minorHAnsi"/>
                                <w:b/>
                                <w:bCs/>
                                <w:i/>
                                <w:color w:val="FFFFFF" w:themeColor="background1"/>
                                <w:sz w:val="32"/>
                                <w:szCs w:val="32"/>
                              </w:rPr>
                              <w:t>gie</w:t>
                            </w:r>
                            <w:proofErr w:type="spellEnd"/>
                            <w:r w:rsidRPr="00B71D64">
                              <w:rPr>
                                <w:rFonts w:cstheme="minorHAnsi"/>
                                <w:b/>
                                <w:bCs/>
                                <w:i/>
                                <w:color w:val="FFFFFF" w:themeColor="background1"/>
                                <w:sz w:val="32"/>
                                <w:szCs w:val="32"/>
                              </w:rPr>
                              <w:t xml:space="preserve"> </w:t>
                            </w:r>
                            <w:r>
                              <w:rPr>
                                <w:rFonts w:cstheme="minorHAnsi"/>
                                <w:b/>
                                <w:bCs/>
                                <w:i/>
                                <w:color w:val="FFFFFF" w:themeColor="background1"/>
                                <w:sz w:val="32"/>
                                <w:szCs w:val="32"/>
                              </w:rPr>
                              <w:t>ORL</w:t>
                            </w:r>
                            <w:r w:rsidRPr="00B71D64">
                              <w:rPr>
                                <w:rFonts w:cstheme="minorHAnsi"/>
                                <w:b/>
                                <w:bCs/>
                                <w:i/>
                                <w:color w:val="FFFFFF" w:themeColor="background1"/>
                                <w:sz w:val="32"/>
                                <w:szCs w:val="32"/>
                              </w:rPr>
                              <w:t> : chirurgies partielles et radioth</w:t>
                            </w:r>
                            <w:r>
                              <w:rPr>
                                <w:rFonts w:cstheme="minorHAnsi"/>
                                <w:b/>
                                <w:bCs/>
                                <w:i/>
                                <w:color w:val="FFFFFF" w:themeColor="background1"/>
                                <w:sz w:val="32"/>
                                <w:szCs w:val="32"/>
                              </w:rPr>
                              <w:t>é</w:t>
                            </w:r>
                            <w:r w:rsidRPr="00B71D64">
                              <w:rPr>
                                <w:rFonts w:cstheme="minorHAnsi"/>
                                <w:b/>
                                <w:bCs/>
                                <w:i/>
                                <w:color w:val="FFFFFF" w:themeColor="background1"/>
                                <w:sz w:val="32"/>
                                <w:szCs w:val="32"/>
                              </w:rPr>
                              <w:t>rapie</w:t>
                            </w:r>
                          </w:p>
                          <w:p w14:paraId="3555E8C7" w14:textId="675C7136" w:rsidR="00973765" w:rsidRDefault="00973765" w:rsidP="006A4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1EB28" id="Rectangle : coins arrondis 6" o:spid="_x0000_s1026" style="position:absolute;left:0;text-align:left;margin-left:48.05pt;margin-top:12.9pt;width:367.7pt;height:7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" fillcolor="#0070c0" strokecolor="#8eaadb [1940]" strokeweight="1pt">
                <v:stroke joinstyle="miter"/>
                <v:textbox>
                  <w:txbxContent>
                    <w:p w14:paraId="60701E39" w14:textId="607CD10D" w:rsidR="00B71D64" w:rsidRPr="00B71D64" w:rsidRDefault="00B71D64" w:rsidP="00B71D64">
                      <w:pPr>
                        <w:jc w:val="center"/>
                        <w:rPr>
                          <w:rFonts w:cstheme="minorHAnsi"/>
                          <w:b/>
                          <w:bCs/>
                          <w:i/>
                          <w:color w:val="FFFFFF" w:themeColor="background1"/>
                          <w:sz w:val="32"/>
                          <w:szCs w:val="32"/>
                        </w:rPr>
                      </w:pPr>
                      <w:r w:rsidRPr="00B71D64">
                        <w:rPr>
                          <w:rFonts w:cstheme="minorHAnsi"/>
                          <w:b/>
                          <w:bCs/>
                          <w:i/>
                          <w:color w:val="FFFFFF" w:themeColor="background1"/>
                          <w:sz w:val="32"/>
                          <w:szCs w:val="32"/>
                        </w:rPr>
                        <w:t>R</w:t>
                      </w:r>
                      <w:r>
                        <w:rPr>
                          <w:rFonts w:cstheme="minorHAnsi"/>
                          <w:b/>
                          <w:bCs/>
                          <w:i/>
                          <w:color w:val="FFFFFF" w:themeColor="background1"/>
                          <w:sz w:val="32"/>
                          <w:szCs w:val="32"/>
                        </w:rPr>
                        <w:t>é</w:t>
                      </w:r>
                      <w:r w:rsidRPr="00B71D64">
                        <w:rPr>
                          <w:rFonts w:cstheme="minorHAnsi"/>
                          <w:b/>
                          <w:bCs/>
                          <w:i/>
                          <w:color w:val="FFFFFF" w:themeColor="background1"/>
                          <w:sz w:val="32"/>
                          <w:szCs w:val="32"/>
                        </w:rPr>
                        <w:t>habilitation vocale et alimentaire</w:t>
                      </w:r>
                    </w:p>
                    <w:p w14:paraId="48446957" w14:textId="74FA2619" w:rsidR="00B71D64" w:rsidRPr="00B71D64" w:rsidRDefault="00B71D64" w:rsidP="00B71D64">
                      <w:pPr>
                        <w:jc w:val="center"/>
                        <w:rPr>
                          <w:rFonts w:cstheme="minorHAnsi"/>
                          <w:b/>
                          <w:bCs/>
                          <w:i/>
                          <w:color w:val="FFFFFF" w:themeColor="background1"/>
                          <w:sz w:val="32"/>
                          <w:szCs w:val="32"/>
                        </w:rPr>
                      </w:pPr>
                      <w:proofErr w:type="gramStart"/>
                      <w:r>
                        <w:rPr>
                          <w:rFonts w:cstheme="minorHAnsi"/>
                          <w:b/>
                          <w:bCs/>
                          <w:i/>
                          <w:color w:val="FFFFFF" w:themeColor="background1"/>
                          <w:sz w:val="32"/>
                          <w:szCs w:val="32"/>
                        </w:rPr>
                        <w:t>e</w:t>
                      </w:r>
                      <w:r w:rsidRPr="00B71D64">
                        <w:rPr>
                          <w:rFonts w:cstheme="minorHAnsi"/>
                          <w:b/>
                          <w:bCs/>
                          <w:i/>
                          <w:color w:val="FFFFFF" w:themeColor="background1"/>
                          <w:sz w:val="32"/>
                          <w:szCs w:val="32"/>
                        </w:rPr>
                        <w:t>n</w:t>
                      </w:r>
                      <w:proofErr w:type="gramEnd"/>
                      <w:r w:rsidRPr="00B71D64">
                        <w:rPr>
                          <w:rFonts w:cstheme="minorHAnsi"/>
                          <w:b/>
                          <w:bCs/>
                          <w:i/>
                          <w:color w:val="FFFFFF" w:themeColor="background1"/>
                          <w:sz w:val="32"/>
                          <w:szCs w:val="32"/>
                        </w:rPr>
                        <w:t xml:space="preserve"> cancerolo</w:t>
                      </w:r>
                      <w:proofErr w:type="spellStart"/>
                      <w:r w:rsidRPr="00B71D64">
                        <w:rPr>
                          <w:rFonts w:cstheme="minorHAnsi"/>
                          <w:b/>
                          <w:bCs/>
                          <w:i/>
                          <w:color w:val="FFFFFF" w:themeColor="background1"/>
                          <w:sz w:val="32"/>
                          <w:szCs w:val="32"/>
                        </w:rPr>
                        <w:t>gie</w:t>
                      </w:r>
                      <w:proofErr w:type="spellEnd"/>
                      <w:r w:rsidRPr="00B71D64">
                        <w:rPr>
                          <w:rFonts w:cstheme="minorHAnsi"/>
                          <w:b/>
                          <w:bCs/>
                          <w:i/>
                          <w:color w:val="FFFFFF" w:themeColor="background1"/>
                          <w:sz w:val="32"/>
                          <w:szCs w:val="32"/>
                        </w:rPr>
                        <w:t xml:space="preserve"> </w:t>
                      </w:r>
                      <w:r>
                        <w:rPr>
                          <w:rFonts w:cstheme="minorHAnsi"/>
                          <w:b/>
                          <w:bCs/>
                          <w:i/>
                          <w:color w:val="FFFFFF" w:themeColor="background1"/>
                          <w:sz w:val="32"/>
                          <w:szCs w:val="32"/>
                        </w:rPr>
                        <w:t>ORL</w:t>
                      </w:r>
                      <w:r w:rsidRPr="00B71D64">
                        <w:rPr>
                          <w:rFonts w:cstheme="minorHAnsi"/>
                          <w:b/>
                          <w:bCs/>
                          <w:i/>
                          <w:color w:val="FFFFFF" w:themeColor="background1"/>
                          <w:sz w:val="32"/>
                          <w:szCs w:val="32"/>
                        </w:rPr>
                        <w:t> : chirurgies partielles et radioth</w:t>
                      </w:r>
                      <w:r>
                        <w:rPr>
                          <w:rFonts w:cstheme="minorHAnsi"/>
                          <w:b/>
                          <w:bCs/>
                          <w:i/>
                          <w:color w:val="FFFFFF" w:themeColor="background1"/>
                          <w:sz w:val="32"/>
                          <w:szCs w:val="32"/>
                        </w:rPr>
                        <w:t>é</w:t>
                      </w:r>
                      <w:r w:rsidRPr="00B71D64">
                        <w:rPr>
                          <w:rFonts w:cstheme="minorHAnsi"/>
                          <w:b/>
                          <w:bCs/>
                          <w:i/>
                          <w:color w:val="FFFFFF" w:themeColor="background1"/>
                          <w:sz w:val="32"/>
                          <w:szCs w:val="32"/>
                        </w:rPr>
                        <w:t>rapie</w:t>
                      </w:r>
                    </w:p>
                    <w:p w14:paraId="3555E8C7" w14:textId="675C7136" w:rsidR="00973765" w:rsidRDefault="00973765" w:rsidP="006A42DA">
                      <w:pPr>
                        <w:jc w:val="center"/>
                      </w:pPr>
                    </w:p>
                  </w:txbxContent>
                </v:textbox>
              </v:roundrect>
            </w:pict>
          </mc:Fallback>
        </mc:AlternateContent>
      </w:r>
    </w:p>
    <w:p w14:paraId="3F34BAE8" w14:textId="168C117F" w:rsidR="00C47B58" w:rsidRDefault="00C47B58" w:rsidP="00973765">
      <w:pPr>
        <w:jc w:val="center"/>
        <w:rPr>
          <w:rFonts w:ascii="Apple Color Emoji" w:hAnsi="Apple Color Emoji" w:cs="Apple Color Emoji"/>
          <w:b/>
          <w:bCs/>
          <w:i/>
          <w:iCs/>
          <w:color w:val="000000" w:themeColor="text1"/>
          <w:sz w:val="24"/>
          <w:szCs w:val="24"/>
        </w:rPr>
      </w:pPr>
    </w:p>
    <w:p w14:paraId="608FA6AC" w14:textId="6BC193EA" w:rsidR="00C47B58" w:rsidRDefault="00C47B58" w:rsidP="00973765">
      <w:pPr>
        <w:jc w:val="center"/>
        <w:rPr>
          <w:rFonts w:ascii="Apple Color Emoji" w:hAnsi="Apple Color Emoji" w:cs="Apple Color Emoji"/>
          <w:b/>
          <w:bCs/>
          <w:i/>
          <w:iCs/>
          <w:color w:val="000000" w:themeColor="text1"/>
          <w:sz w:val="24"/>
          <w:szCs w:val="24"/>
        </w:rPr>
      </w:pPr>
    </w:p>
    <w:p w14:paraId="70AB049C" w14:textId="61321A79" w:rsidR="00C47B58" w:rsidRDefault="00C47B58" w:rsidP="00973765">
      <w:pPr>
        <w:jc w:val="center"/>
        <w:rPr>
          <w:rFonts w:ascii="Apple Color Emoji" w:hAnsi="Apple Color Emoji" w:cs="Apple Color Emoji"/>
          <w:b/>
          <w:bCs/>
          <w:i/>
          <w:iCs/>
          <w:color w:val="000000" w:themeColor="text1"/>
          <w:sz w:val="24"/>
          <w:szCs w:val="24"/>
        </w:rPr>
      </w:pPr>
    </w:p>
    <w:p w14:paraId="0EB4E286" w14:textId="15E3203B" w:rsidR="00C47B58" w:rsidRDefault="00C47B58" w:rsidP="00973765">
      <w:pPr>
        <w:jc w:val="center"/>
        <w:rPr>
          <w:rFonts w:ascii="Apple Color Emoji" w:hAnsi="Apple Color Emoji" w:cs="Apple Color Emoji"/>
          <w:b/>
          <w:bCs/>
          <w:i/>
          <w:iCs/>
          <w:color w:val="000000" w:themeColor="text1"/>
          <w:sz w:val="24"/>
          <w:szCs w:val="24"/>
        </w:rPr>
      </w:pPr>
    </w:p>
    <w:p w14:paraId="08CFE71A" w14:textId="253AA116" w:rsidR="00C47B58" w:rsidRDefault="00C47B58" w:rsidP="00973765">
      <w:pPr>
        <w:jc w:val="center"/>
        <w:rPr>
          <w:rFonts w:ascii="Apple Color Emoji" w:hAnsi="Apple Color Emoji" w:cs="Apple Color Emoji"/>
          <w:b/>
          <w:bCs/>
          <w:i/>
          <w:iCs/>
          <w:color w:val="000000" w:themeColor="text1"/>
          <w:sz w:val="24"/>
          <w:szCs w:val="24"/>
        </w:rPr>
      </w:pPr>
    </w:p>
    <w:bookmarkEnd w:id="0"/>
    <w:p w14:paraId="0B2C05F8" w14:textId="77777777" w:rsidR="007E5523" w:rsidRPr="00B71D64" w:rsidRDefault="007E5523" w:rsidP="007E5523">
      <w:pPr>
        <w:rPr>
          <w:rFonts w:ascii="Apple Color Emoji" w:hAnsi="Apple Color Emoji" w:cs="Apple Color Emoji"/>
          <w:b/>
          <w:bCs/>
          <w:i/>
          <w:iCs/>
          <w:color w:val="000000" w:themeColor="text1"/>
          <w:sz w:val="24"/>
          <w:szCs w:val="24"/>
        </w:rPr>
      </w:pPr>
    </w:p>
    <w:p w14:paraId="5787F524" w14:textId="641C5C4D" w:rsidR="007E5523" w:rsidRPr="007E5523" w:rsidRDefault="0047288C" w:rsidP="007E5523">
      <w:pPr>
        <w:suppressAutoHyphens w:val="0"/>
        <w:spacing w:after="240" w:line="259" w:lineRule="auto"/>
        <w:rPr>
          <w:rFonts w:eastAsiaTheme="minorHAnsi" w:cstheme="minorBidi"/>
          <w:sz w:val="24"/>
          <w:szCs w:val="24"/>
          <w:lang w:eastAsia="en-US"/>
        </w:rPr>
      </w:pPr>
      <w:r w:rsidRPr="00D86640">
        <w:rPr>
          <w:rFonts w:eastAsiaTheme="minorHAnsi" w:cstheme="minorBidi"/>
          <w:b/>
          <w:bCs/>
          <w:sz w:val="24"/>
          <w:szCs w:val="24"/>
          <w:lang w:eastAsia="en-US"/>
        </w:rPr>
        <w:t>Journé</w:t>
      </w:r>
      <w:r w:rsidR="0010093B" w:rsidRPr="00D86640">
        <w:rPr>
          <w:rFonts w:eastAsiaTheme="minorHAnsi" w:cstheme="minorBidi"/>
          <w:b/>
          <w:bCs/>
          <w:sz w:val="24"/>
          <w:szCs w:val="24"/>
          <w:lang w:eastAsia="en-US"/>
        </w:rPr>
        <w:t>es</w:t>
      </w:r>
      <w:r w:rsidRPr="00D86640">
        <w:rPr>
          <w:rFonts w:eastAsiaTheme="minorHAnsi" w:cstheme="minorBidi"/>
          <w:b/>
          <w:bCs/>
          <w:sz w:val="24"/>
          <w:szCs w:val="24"/>
          <w:lang w:eastAsia="en-US"/>
        </w:rPr>
        <w:t xml:space="preserve"> de formation par</w:t>
      </w:r>
      <w:r w:rsidRPr="00D86640">
        <w:rPr>
          <w:rFonts w:eastAsiaTheme="minorHAnsi" w:cstheme="minorBidi"/>
          <w:sz w:val="24"/>
          <w:szCs w:val="24"/>
          <w:lang w:eastAsia="en-US"/>
        </w:rPr>
        <w:t> :</w:t>
      </w:r>
      <w:r w:rsidRPr="0047288C">
        <w:rPr>
          <w:rFonts w:eastAsiaTheme="minorHAnsi" w:cstheme="minorBidi"/>
          <w:sz w:val="24"/>
          <w:szCs w:val="24"/>
          <w:lang w:eastAsia="en-US"/>
        </w:rPr>
        <w:t xml:space="preserve"> </w:t>
      </w:r>
      <w:r w:rsidR="00B71D64">
        <w:rPr>
          <w:rFonts w:eastAsiaTheme="minorHAnsi" w:cstheme="minorBidi"/>
          <w:sz w:val="24"/>
          <w:szCs w:val="24"/>
          <w:lang w:eastAsia="en-US"/>
        </w:rPr>
        <w:t>Elisabeth NAUX</w:t>
      </w:r>
    </w:p>
    <w:p w14:paraId="44C2A30F" w14:textId="0B9E6B53" w:rsidR="0047288C" w:rsidRDefault="00B71D64" w:rsidP="007E5523">
      <w:pPr>
        <w:jc w:val="both"/>
        <w:rPr>
          <w:sz w:val="24"/>
          <w:szCs w:val="24"/>
        </w:rPr>
      </w:pPr>
      <w:r>
        <w:rPr>
          <w:sz w:val="24"/>
          <w:szCs w:val="24"/>
        </w:rPr>
        <w:t>Elisabeth NAUX est orthophoniste</w:t>
      </w:r>
      <w:r w:rsidRPr="00B71D64">
        <w:rPr>
          <w:sz w:val="24"/>
          <w:szCs w:val="24"/>
        </w:rPr>
        <w:t xml:space="preserve"> libérale à Nantes</w:t>
      </w:r>
      <w:r>
        <w:rPr>
          <w:sz w:val="24"/>
          <w:szCs w:val="24"/>
        </w:rPr>
        <w:t>.</w:t>
      </w:r>
      <w:r w:rsidRPr="00B71D64">
        <w:rPr>
          <w:sz w:val="24"/>
          <w:szCs w:val="24"/>
        </w:rPr>
        <w:t xml:space="preserve"> </w:t>
      </w:r>
      <w:r w:rsidR="00CE09C9">
        <w:rPr>
          <w:sz w:val="24"/>
          <w:szCs w:val="24"/>
        </w:rPr>
        <w:t>E</w:t>
      </w:r>
      <w:r>
        <w:rPr>
          <w:sz w:val="24"/>
          <w:szCs w:val="24"/>
        </w:rPr>
        <w:t xml:space="preserve">lle a </w:t>
      </w:r>
      <w:r w:rsidRPr="00B71D64">
        <w:rPr>
          <w:sz w:val="24"/>
          <w:szCs w:val="24"/>
        </w:rPr>
        <w:t>une pratique tournée exclusivement vers l’ORL, l’OMF et l’oralité alimentaire.</w:t>
      </w:r>
      <w:r>
        <w:rPr>
          <w:sz w:val="24"/>
          <w:szCs w:val="24"/>
        </w:rPr>
        <w:t xml:space="preserve"> </w:t>
      </w:r>
      <w:r w:rsidRPr="00B71D64">
        <w:rPr>
          <w:sz w:val="24"/>
          <w:szCs w:val="24"/>
        </w:rPr>
        <w:t xml:space="preserve">En ORL, une partie des suivis est orientée vers la cancérologie ORL, depuis la consultation </w:t>
      </w:r>
      <w:proofErr w:type="spellStart"/>
      <w:r w:rsidRPr="00B71D64">
        <w:rPr>
          <w:sz w:val="24"/>
          <w:szCs w:val="24"/>
        </w:rPr>
        <w:t>pré-opératoire</w:t>
      </w:r>
      <w:proofErr w:type="spellEnd"/>
      <w:r w:rsidRPr="00B71D64">
        <w:rPr>
          <w:sz w:val="24"/>
          <w:szCs w:val="24"/>
        </w:rPr>
        <w:t xml:space="preserve"> jusqu’à la rémission du patient, en passant par le suivi </w:t>
      </w:r>
      <w:proofErr w:type="spellStart"/>
      <w:r w:rsidRPr="00B71D64">
        <w:rPr>
          <w:sz w:val="24"/>
          <w:szCs w:val="24"/>
        </w:rPr>
        <w:t>péri-opératoire</w:t>
      </w:r>
      <w:proofErr w:type="spellEnd"/>
      <w:r w:rsidRPr="00B71D64">
        <w:rPr>
          <w:sz w:val="24"/>
          <w:szCs w:val="24"/>
        </w:rPr>
        <w:t xml:space="preserve"> y compris durant l’hospitalisation.</w:t>
      </w:r>
      <w:r>
        <w:rPr>
          <w:sz w:val="24"/>
          <w:szCs w:val="24"/>
        </w:rPr>
        <w:t xml:space="preserve"> </w:t>
      </w:r>
      <w:r w:rsidRPr="00B71D64">
        <w:rPr>
          <w:sz w:val="24"/>
          <w:szCs w:val="24"/>
        </w:rPr>
        <w:t xml:space="preserve">Outre la pratique clinique, </w:t>
      </w:r>
      <w:r>
        <w:rPr>
          <w:sz w:val="24"/>
          <w:szCs w:val="24"/>
        </w:rPr>
        <w:t>elle</w:t>
      </w:r>
      <w:r w:rsidRPr="00B71D64">
        <w:rPr>
          <w:sz w:val="24"/>
          <w:szCs w:val="24"/>
        </w:rPr>
        <w:t xml:space="preserve"> transmet via des formations, des cours au CFUO</w:t>
      </w:r>
      <w:r>
        <w:rPr>
          <w:sz w:val="24"/>
          <w:szCs w:val="24"/>
        </w:rPr>
        <w:t xml:space="preserve"> de Nantes</w:t>
      </w:r>
      <w:r w:rsidRPr="00B71D64">
        <w:rPr>
          <w:sz w:val="24"/>
          <w:szCs w:val="24"/>
        </w:rPr>
        <w:t>, de la supervision et la rédaction d’articles professionnels et grand public.</w:t>
      </w:r>
    </w:p>
    <w:p w14:paraId="22067B46" w14:textId="77777777" w:rsidR="0078223E" w:rsidRPr="00D37714" w:rsidRDefault="0078223E" w:rsidP="007E5523">
      <w:pPr>
        <w:pStyle w:val="Paragraphedeliste"/>
        <w:numPr>
          <w:ilvl w:val="0"/>
          <w:numId w:val="0"/>
        </w:numPr>
        <w:spacing w:line="259" w:lineRule="auto"/>
      </w:pPr>
    </w:p>
    <w:p w14:paraId="4477509C" w14:textId="62459AC5" w:rsidR="00D1396A" w:rsidRPr="00D86640" w:rsidRDefault="00D1396A" w:rsidP="007E5523">
      <w:pPr>
        <w:autoSpaceDE w:val="0"/>
        <w:autoSpaceDN w:val="0"/>
        <w:adjustRightInd w:val="0"/>
        <w:spacing w:after="240"/>
        <w:rPr>
          <w:rFonts w:cstheme="minorHAnsi"/>
          <w:b/>
          <w:bCs/>
          <w:color w:val="000000" w:themeColor="text1"/>
          <w:sz w:val="24"/>
          <w:szCs w:val="24"/>
        </w:rPr>
      </w:pPr>
      <w:r w:rsidRPr="00D86640">
        <w:rPr>
          <w:rFonts w:cstheme="minorHAnsi"/>
          <w:b/>
          <w:bCs/>
          <w:color w:val="000000" w:themeColor="text1"/>
          <w:sz w:val="24"/>
          <w:szCs w:val="24"/>
        </w:rPr>
        <w:t>Contexte</w:t>
      </w:r>
      <w:r w:rsidR="004F7540" w:rsidRPr="00D86640">
        <w:rPr>
          <w:rFonts w:cstheme="minorHAnsi"/>
          <w:b/>
          <w:bCs/>
          <w:color w:val="000000" w:themeColor="text1"/>
          <w:sz w:val="24"/>
          <w:szCs w:val="24"/>
        </w:rPr>
        <w:t> :</w:t>
      </w:r>
    </w:p>
    <w:p w14:paraId="045A31CF" w14:textId="248E7BF3" w:rsidR="00CE09C9" w:rsidRPr="00CE09C9" w:rsidRDefault="00CE09C9" w:rsidP="007E5523">
      <w:pPr>
        <w:autoSpaceDE w:val="0"/>
        <w:autoSpaceDN w:val="0"/>
        <w:adjustRightInd w:val="0"/>
        <w:snapToGrid w:val="0"/>
        <w:jc w:val="both"/>
        <w:rPr>
          <w:rFonts w:cstheme="minorHAnsi"/>
          <w:color w:val="000000"/>
          <w:sz w:val="24"/>
          <w:szCs w:val="24"/>
        </w:rPr>
      </w:pPr>
      <w:r w:rsidRPr="00CE09C9">
        <w:rPr>
          <w:rFonts w:cstheme="minorHAnsi"/>
          <w:color w:val="000000"/>
          <w:sz w:val="24"/>
          <w:szCs w:val="24"/>
        </w:rPr>
        <w:t>Entre 15</w:t>
      </w:r>
      <w:r>
        <w:rPr>
          <w:rFonts w:cstheme="minorHAnsi"/>
          <w:color w:val="000000"/>
          <w:sz w:val="24"/>
          <w:szCs w:val="24"/>
        </w:rPr>
        <w:t xml:space="preserve"> </w:t>
      </w:r>
      <w:r w:rsidRPr="00CE09C9">
        <w:rPr>
          <w:rFonts w:cstheme="minorHAnsi"/>
          <w:color w:val="000000"/>
          <w:sz w:val="24"/>
          <w:szCs w:val="24"/>
        </w:rPr>
        <w:t>000 et 20</w:t>
      </w:r>
      <w:r>
        <w:rPr>
          <w:rFonts w:cstheme="minorHAnsi"/>
          <w:color w:val="000000"/>
          <w:sz w:val="24"/>
          <w:szCs w:val="24"/>
        </w:rPr>
        <w:t xml:space="preserve"> </w:t>
      </w:r>
      <w:r w:rsidRPr="00CE09C9">
        <w:rPr>
          <w:rFonts w:cstheme="minorHAnsi"/>
          <w:color w:val="000000"/>
          <w:sz w:val="24"/>
          <w:szCs w:val="24"/>
        </w:rPr>
        <w:t>000 nouveaux patients sont pris en charge chaque année en France pour un cancer Lèvre-bouche-pharynx-larynx ; les principaux facteurs de risque restent le tabac et l’alcool.</w:t>
      </w:r>
    </w:p>
    <w:p w14:paraId="13358AB3" w14:textId="77777777" w:rsidR="00CE09C9" w:rsidRPr="00CE09C9" w:rsidRDefault="00CE09C9" w:rsidP="007E5523">
      <w:pPr>
        <w:autoSpaceDE w:val="0"/>
        <w:autoSpaceDN w:val="0"/>
        <w:adjustRightInd w:val="0"/>
        <w:snapToGrid w:val="0"/>
        <w:jc w:val="both"/>
        <w:rPr>
          <w:rFonts w:cstheme="minorHAnsi"/>
          <w:color w:val="000000"/>
          <w:sz w:val="24"/>
          <w:szCs w:val="24"/>
        </w:rPr>
      </w:pPr>
      <w:r w:rsidRPr="00CE09C9">
        <w:rPr>
          <w:rFonts w:cstheme="minorHAnsi"/>
          <w:color w:val="000000"/>
          <w:sz w:val="24"/>
          <w:szCs w:val="24"/>
        </w:rPr>
        <w:t>Les patients opérés d’un cancer du larynx ou pris en charge en chimio et radiothérapie souffrent de conséquences fonctionnelles majeures sur le plan alimentaire et vocal. Ils doivent être suivis en orthophonie pour reprendre une alimentation la plus normale possible et accéder à une voix laryngée ou néo-laryngée selon les cas. L’orthophoniste est également vigilant aux signes de récidive et exerce en coopération avec les ORL, stomatologues, oncologues et tous les autres professionnels de santé qui accompagnent le patient en oncologie ORL.</w:t>
      </w:r>
    </w:p>
    <w:p w14:paraId="0816A6DC" w14:textId="15D6AD1E" w:rsidR="00CE09C9" w:rsidRPr="00CE09C9" w:rsidRDefault="00CE09C9" w:rsidP="007E5523">
      <w:pPr>
        <w:autoSpaceDE w:val="0"/>
        <w:autoSpaceDN w:val="0"/>
        <w:adjustRightInd w:val="0"/>
        <w:snapToGrid w:val="0"/>
        <w:jc w:val="both"/>
        <w:rPr>
          <w:rFonts w:cstheme="minorHAnsi"/>
          <w:color w:val="000000"/>
          <w:sz w:val="24"/>
          <w:szCs w:val="24"/>
        </w:rPr>
      </w:pPr>
      <w:r w:rsidRPr="00CE09C9">
        <w:rPr>
          <w:rFonts w:cstheme="minorHAnsi"/>
          <w:color w:val="000000"/>
          <w:sz w:val="24"/>
          <w:szCs w:val="24"/>
        </w:rPr>
        <w:t>La prise en charge orthophonique est indispensable en cancérologie ORL, et les orthophonistes refusent souvent ces suivis faute de formation clinique suffisante. Les patients ont donc une perte de chance, ils éprouvent des difficultés à trouver un professionnel proche de leur domicile. La proposition de formation continue axée sur la clinique permet de propose</w:t>
      </w:r>
      <w:r>
        <w:rPr>
          <w:rFonts w:cstheme="minorHAnsi"/>
          <w:color w:val="000000"/>
          <w:sz w:val="24"/>
          <w:szCs w:val="24"/>
        </w:rPr>
        <w:t>r</w:t>
      </w:r>
      <w:r w:rsidRPr="00CE09C9">
        <w:rPr>
          <w:rFonts w:cstheme="minorHAnsi"/>
          <w:color w:val="000000"/>
          <w:sz w:val="24"/>
          <w:szCs w:val="24"/>
        </w:rPr>
        <w:t xml:space="preserve"> aux patients les soins de support recommandés par l’HAS (recommandations citées ci-après)</w:t>
      </w:r>
      <w:r w:rsidR="007E5523">
        <w:rPr>
          <w:rFonts w:cstheme="minorHAnsi"/>
          <w:color w:val="000000"/>
          <w:sz w:val="24"/>
          <w:szCs w:val="24"/>
        </w:rPr>
        <w:t>.</w:t>
      </w:r>
    </w:p>
    <w:p w14:paraId="2509BA35" w14:textId="28B0A28A" w:rsidR="004F7540" w:rsidRDefault="004F7540" w:rsidP="007E5523">
      <w:pPr>
        <w:autoSpaceDE w:val="0"/>
        <w:autoSpaceDN w:val="0"/>
        <w:adjustRightInd w:val="0"/>
        <w:snapToGrid w:val="0"/>
        <w:jc w:val="both"/>
        <w:rPr>
          <w:rFonts w:cstheme="minorHAnsi"/>
          <w:color w:val="000000"/>
          <w:sz w:val="24"/>
          <w:szCs w:val="24"/>
        </w:rPr>
      </w:pPr>
    </w:p>
    <w:p w14:paraId="46A93209" w14:textId="77777777" w:rsidR="007E5523" w:rsidRPr="007E5523" w:rsidRDefault="007E5523" w:rsidP="007E5523">
      <w:pPr>
        <w:autoSpaceDE w:val="0"/>
        <w:autoSpaceDN w:val="0"/>
        <w:adjustRightInd w:val="0"/>
        <w:snapToGrid w:val="0"/>
        <w:jc w:val="both"/>
        <w:rPr>
          <w:rFonts w:cstheme="minorHAnsi"/>
          <w:b/>
          <w:bCs/>
          <w:i/>
          <w:color w:val="000000" w:themeColor="text1"/>
          <w:sz w:val="20"/>
          <w:u w:val="single"/>
        </w:rPr>
      </w:pPr>
      <w:r w:rsidRPr="007E5523">
        <w:rPr>
          <w:rFonts w:cstheme="minorHAnsi"/>
          <w:b/>
          <w:bCs/>
          <w:i/>
          <w:color w:val="000000" w:themeColor="text1"/>
          <w:sz w:val="20"/>
          <w:u w:val="single"/>
        </w:rPr>
        <w:t>Référentiels utilisés / recommandations HAS / SFORL / INCA / AFSOS :</w:t>
      </w:r>
    </w:p>
    <w:p w14:paraId="63F164AD"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Référentiel organisationnel national : soins oncologiques de support des patients adultes atteints de cancers – INCA octobre 2021</w:t>
      </w:r>
    </w:p>
    <w:p w14:paraId="3EB01FC8"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 xml:space="preserve">Cancers des voies aérodigestives supérieures, du diagnostic au </w:t>
      </w:r>
      <w:proofErr w:type="gramStart"/>
      <w:r w:rsidRPr="007E5523">
        <w:rPr>
          <w:rFonts w:cstheme="minorHAnsi"/>
          <w:b/>
          <w:bCs/>
          <w:i/>
          <w:color w:val="000000" w:themeColor="text1"/>
          <w:sz w:val="20"/>
        </w:rPr>
        <w:t>suivi  -</w:t>
      </w:r>
      <w:proofErr w:type="gramEnd"/>
      <w:r w:rsidRPr="007E5523">
        <w:rPr>
          <w:rFonts w:cstheme="minorHAnsi"/>
          <w:b/>
          <w:bCs/>
          <w:i/>
          <w:color w:val="000000" w:themeColor="text1"/>
          <w:sz w:val="20"/>
        </w:rPr>
        <w:t xml:space="preserve"> Inca Février 2018</w:t>
      </w:r>
    </w:p>
    <w:p w14:paraId="05C01AD2"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Les cancers des voies aérodigestives supérieures en 10 points – Inca Février 2020</w:t>
      </w:r>
    </w:p>
    <w:p w14:paraId="35D191A1"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 xml:space="preserve">Tumeur maligne, affection maligne du tissu lymphatique ou </w:t>
      </w:r>
      <w:proofErr w:type="spellStart"/>
      <w:r w:rsidRPr="007E5523">
        <w:rPr>
          <w:rFonts w:cstheme="minorHAnsi"/>
          <w:b/>
          <w:bCs/>
          <w:i/>
          <w:color w:val="000000" w:themeColor="text1"/>
          <w:sz w:val="20"/>
        </w:rPr>
        <w:t>hémaopoïétique</w:t>
      </w:r>
      <w:proofErr w:type="spellEnd"/>
      <w:r w:rsidRPr="007E5523">
        <w:rPr>
          <w:rFonts w:cstheme="minorHAnsi"/>
          <w:b/>
          <w:bCs/>
          <w:i/>
          <w:color w:val="000000" w:themeColor="text1"/>
          <w:sz w:val="20"/>
        </w:rPr>
        <w:t xml:space="preserve"> – cancer des VADS- HAS </w:t>
      </w:r>
      <w:proofErr w:type="gramStart"/>
      <w:r w:rsidRPr="007E5523">
        <w:rPr>
          <w:rFonts w:cstheme="minorHAnsi"/>
          <w:b/>
          <w:bCs/>
          <w:i/>
          <w:color w:val="000000" w:themeColor="text1"/>
          <w:sz w:val="20"/>
        </w:rPr>
        <w:t>Juin</w:t>
      </w:r>
      <w:proofErr w:type="gramEnd"/>
      <w:r w:rsidRPr="007E5523">
        <w:rPr>
          <w:rFonts w:cstheme="minorHAnsi"/>
          <w:b/>
          <w:bCs/>
          <w:i/>
          <w:color w:val="000000" w:themeColor="text1"/>
          <w:sz w:val="20"/>
        </w:rPr>
        <w:t xml:space="preserve"> 2012</w:t>
      </w:r>
    </w:p>
    <w:p w14:paraId="43CC8ED3"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 xml:space="preserve">ALD n° 30 – Cancer de voies aérodigestives supérieures – HAS </w:t>
      </w:r>
      <w:proofErr w:type="gramStart"/>
      <w:r w:rsidRPr="007E5523">
        <w:rPr>
          <w:rFonts w:cstheme="minorHAnsi"/>
          <w:b/>
          <w:bCs/>
          <w:i/>
          <w:color w:val="000000" w:themeColor="text1"/>
          <w:sz w:val="20"/>
        </w:rPr>
        <w:t>Août</w:t>
      </w:r>
      <w:proofErr w:type="gramEnd"/>
      <w:r w:rsidRPr="007E5523">
        <w:rPr>
          <w:rFonts w:cstheme="minorHAnsi"/>
          <w:b/>
          <w:bCs/>
          <w:i/>
          <w:color w:val="000000" w:themeColor="text1"/>
          <w:sz w:val="20"/>
        </w:rPr>
        <w:t xml:space="preserve"> 2012</w:t>
      </w:r>
    </w:p>
    <w:p w14:paraId="19901D7B"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Recommandations de prise en charge des cancers ORL et des voies aérodigestives supérieures – ORL Cancer groupe Ile de France Juillet 2006</w:t>
      </w:r>
    </w:p>
    <w:p w14:paraId="48C7AF94"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Troubles de l’olfactions, gustation et/ou déglutition et cancer (</w:t>
      </w:r>
      <w:proofErr w:type="gramStart"/>
      <w:r w:rsidRPr="007E5523">
        <w:rPr>
          <w:rFonts w:cstheme="minorHAnsi"/>
          <w:b/>
          <w:bCs/>
          <w:i/>
          <w:color w:val="000000" w:themeColor="text1"/>
          <w:sz w:val="20"/>
        </w:rPr>
        <w:t>VADS )</w:t>
      </w:r>
      <w:proofErr w:type="gramEnd"/>
      <w:r w:rsidRPr="007E5523">
        <w:rPr>
          <w:rFonts w:cstheme="minorHAnsi"/>
          <w:b/>
          <w:bCs/>
          <w:i/>
          <w:color w:val="000000" w:themeColor="text1"/>
          <w:sz w:val="20"/>
        </w:rPr>
        <w:t xml:space="preserve"> - AFSOS </w:t>
      </w:r>
      <w:proofErr w:type="gramStart"/>
      <w:r w:rsidRPr="007E5523">
        <w:rPr>
          <w:rFonts w:cstheme="minorHAnsi"/>
          <w:b/>
          <w:bCs/>
          <w:i/>
          <w:color w:val="000000" w:themeColor="text1"/>
          <w:sz w:val="20"/>
        </w:rPr>
        <w:t>Février</w:t>
      </w:r>
      <w:proofErr w:type="gramEnd"/>
      <w:r w:rsidRPr="007E5523">
        <w:rPr>
          <w:rFonts w:cstheme="minorHAnsi"/>
          <w:b/>
          <w:bCs/>
          <w:i/>
          <w:color w:val="000000" w:themeColor="text1"/>
          <w:sz w:val="20"/>
        </w:rPr>
        <w:t xml:space="preserve"> 2018</w:t>
      </w:r>
    </w:p>
    <w:p w14:paraId="2FA7ADF0" w14:textId="77777777" w:rsidR="007E5523"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 xml:space="preserve">Dénutrition et réalimentation dans les cancers des VADS – AFSOS </w:t>
      </w:r>
      <w:proofErr w:type="gramStart"/>
      <w:r w:rsidRPr="007E5523">
        <w:rPr>
          <w:rFonts w:cstheme="minorHAnsi"/>
          <w:b/>
          <w:bCs/>
          <w:i/>
          <w:color w:val="000000" w:themeColor="text1"/>
          <w:sz w:val="20"/>
        </w:rPr>
        <w:t>Décembre</w:t>
      </w:r>
      <w:proofErr w:type="gramEnd"/>
      <w:r w:rsidRPr="007E5523">
        <w:rPr>
          <w:rFonts w:cstheme="minorHAnsi"/>
          <w:b/>
          <w:bCs/>
          <w:i/>
          <w:color w:val="000000" w:themeColor="text1"/>
          <w:sz w:val="20"/>
        </w:rPr>
        <w:t xml:space="preserve"> 2017</w:t>
      </w:r>
    </w:p>
    <w:p w14:paraId="39AB1508" w14:textId="79B2FE9D" w:rsidR="00D86640" w:rsidRPr="007E5523" w:rsidRDefault="007E5523" w:rsidP="007E5523">
      <w:pPr>
        <w:numPr>
          <w:ilvl w:val="0"/>
          <w:numId w:val="33"/>
        </w:numPr>
        <w:autoSpaceDE w:val="0"/>
        <w:autoSpaceDN w:val="0"/>
        <w:adjustRightInd w:val="0"/>
        <w:snapToGrid w:val="0"/>
        <w:ind w:left="0"/>
        <w:jc w:val="both"/>
        <w:rPr>
          <w:rFonts w:cstheme="minorHAnsi"/>
          <w:b/>
          <w:bCs/>
          <w:i/>
          <w:color w:val="000000" w:themeColor="text1"/>
          <w:sz w:val="20"/>
        </w:rPr>
      </w:pPr>
      <w:r w:rsidRPr="007E5523">
        <w:rPr>
          <w:rFonts w:cstheme="minorHAnsi"/>
          <w:b/>
          <w:bCs/>
          <w:i/>
          <w:color w:val="000000" w:themeColor="text1"/>
          <w:sz w:val="20"/>
        </w:rPr>
        <w:t xml:space="preserve">Avis sur les dispositifs médicaux (HAS) : </w:t>
      </w:r>
      <w:proofErr w:type="spellStart"/>
      <w:r w:rsidRPr="007E5523">
        <w:rPr>
          <w:rFonts w:cstheme="minorHAnsi"/>
          <w:b/>
          <w:bCs/>
          <w:i/>
          <w:color w:val="000000" w:themeColor="text1"/>
          <w:sz w:val="20"/>
        </w:rPr>
        <w:t>therabite</w:t>
      </w:r>
      <w:proofErr w:type="spellEnd"/>
    </w:p>
    <w:p w14:paraId="15074798" w14:textId="77777777" w:rsidR="006D6D3C" w:rsidRDefault="006D6D3C" w:rsidP="00494CF6">
      <w:pPr>
        <w:autoSpaceDE w:val="0"/>
        <w:autoSpaceDN w:val="0"/>
        <w:adjustRightInd w:val="0"/>
        <w:snapToGrid w:val="0"/>
        <w:jc w:val="both"/>
        <w:rPr>
          <w:rFonts w:cstheme="minorHAnsi"/>
          <w:b/>
          <w:bCs/>
          <w:color w:val="000000" w:themeColor="text1"/>
          <w:sz w:val="24"/>
          <w:szCs w:val="24"/>
        </w:rPr>
      </w:pPr>
      <w:r>
        <w:rPr>
          <w:rFonts w:cstheme="minorHAnsi"/>
          <w:b/>
          <w:bCs/>
          <w:color w:val="000000" w:themeColor="text1"/>
          <w:sz w:val="24"/>
          <w:szCs w:val="24"/>
        </w:rPr>
        <w:br w:type="page"/>
      </w:r>
    </w:p>
    <w:p w14:paraId="0B2CC1B1" w14:textId="4653B9AF" w:rsidR="00D1396A" w:rsidRPr="00D86640" w:rsidRDefault="00D1396A" w:rsidP="00494CF6">
      <w:pPr>
        <w:autoSpaceDE w:val="0"/>
        <w:autoSpaceDN w:val="0"/>
        <w:adjustRightInd w:val="0"/>
        <w:snapToGrid w:val="0"/>
        <w:jc w:val="both"/>
        <w:rPr>
          <w:rFonts w:cstheme="minorHAnsi"/>
          <w:b/>
          <w:bCs/>
          <w:color w:val="000000"/>
          <w:sz w:val="24"/>
          <w:szCs w:val="24"/>
        </w:rPr>
      </w:pPr>
      <w:r w:rsidRPr="00D86640">
        <w:rPr>
          <w:rFonts w:cstheme="minorHAnsi"/>
          <w:b/>
          <w:bCs/>
          <w:color w:val="000000" w:themeColor="text1"/>
          <w:sz w:val="24"/>
          <w:szCs w:val="24"/>
        </w:rPr>
        <w:lastRenderedPageBreak/>
        <w:t>Objectifs de la formation</w:t>
      </w:r>
      <w:r w:rsidR="004F7540" w:rsidRPr="00D86640">
        <w:rPr>
          <w:rFonts w:cstheme="minorHAnsi"/>
          <w:b/>
          <w:bCs/>
          <w:color w:val="000000" w:themeColor="text1"/>
          <w:sz w:val="24"/>
          <w:szCs w:val="24"/>
        </w:rPr>
        <w:t> :</w:t>
      </w:r>
    </w:p>
    <w:p w14:paraId="1AE4FAC2" w14:textId="77777777" w:rsidR="00494CF6" w:rsidRDefault="00CE09C9" w:rsidP="00CE09C9">
      <w:pPr>
        <w:pStyle w:val="Paragraphedeliste"/>
        <w:numPr>
          <w:ilvl w:val="0"/>
          <w:numId w:val="32"/>
        </w:numPr>
        <w:autoSpaceDE w:val="0"/>
        <w:autoSpaceDN w:val="0"/>
        <w:adjustRightInd w:val="0"/>
        <w:rPr>
          <w:rFonts w:cstheme="minorHAnsi"/>
          <w:color w:val="000000"/>
          <w:sz w:val="24"/>
          <w:szCs w:val="24"/>
        </w:rPr>
      </w:pPr>
      <w:r w:rsidRPr="00CE09C9">
        <w:rPr>
          <w:rFonts w:cstheme="minorHAnsi"/>
          <w:color w:val="000000"/>
          <w:sz w:val="24"/>
          <w:szCs w:val="24"/>
        </w:rPr>
        <w:t xml:space="preserve">Savoir prendre en charge un patient adressé en cancérologie ORL, </w:t>
      </w:r>
    </w:p>
    <w:p w14:paraId="7B33DE28" w14:textId="071DBCE9" w:rsidR="00CE09C9" w:rsidRPr="00CE09C9" w:rsidRDefault="00CE09C9" w:rsidP="00494CF6">
      <w:pPr>
        <w:pStyle w:val="Paragraphedeliste"/>
        <w:numPr>
          <w:ilvl w:val="0"/>
          <w:numId w:val="0"/>
        </w:numPr>
        <w:autoSpaceDE w:val="0"/>
        <w:autoSpaceDN w:val="0"/>
        <w:adjustRightInd w:val="0"/>
        <w:ind w:left="720"/>
        <w:rPr>
          <w:rFonts w:cstheme="minorHAnsi"/>
          <w:color w:val="000000"/>
          <w:sz w:val="24"/>
          <w:szCs w:val="24"/>
        </w:rPr>
      </w:pPr>
      <w:proofErr w:type="gramStart"/>
      <w:r w:rsidRPr="00CE09C9">
        <w:rPr>
          <w:rFonts w:cstheme="minorHAnsi"/>
          <w:color w:val="000000"/>
          <w:sz w:val="24"/>
          <w:szCs w:val="24"/>
        </w:rPr>
        <w:t>à</w:t>
      </w:r>
      <w:proofErr w:type="gramEnd"/>
      <w:r w:rsidRPr="00CE09C9">
        <w:rPr>
          <w:rFonts w:cstheme="minorHAnsi"/>
          <w:color w:val="000000"/>
          <w:sz w:val="24"/>
          <w:szCs w:val="24"/>
        </w:rPr>
        <w:t xml:space="preserve"> toutes les phases du traitement (</w:t>
      </w:r>
      <w:proofErr w:type="spellStart"/>
      <w:r w:rsidRPr="00CE09C9">
        <w:rPr>
          <w:rFonts w:cstheme="minorHAnsi"/>
          <w:color w:val="000000"/>
          <w:sz w:val="24"/>
          <w:szCs w:val="24"/>
        </w:rPr>
        <w:t>pré-opératoire</w:t>
      </w:r>
      <w:proofErr w:type="spellEnd"/>
      <w:r w:rsidRPr="00CE09C9">
        <w:rPr>
          <w:rFonts w:cstheme="minorHAnsi"/>
          <w:color w:val="000000"/>
          <w:sz w:val="24"/>
          <w:szCs w:val="24"/>
        </w:rPr>
        <w:t>, pendant l’hospitalisation et après le retour à domicile), qu’il s’agisse de chirurgie partielle (bucco-pharyngée, laryngée) ou de radiothérapie.</w:t>
      </w:r>
    </w:p>
    <w:p w14:paraId="0FDEA197" w14:textId="77777777" w:rsidR="00CE09C9" w:rsidRDefault="00CE09C9" w:rsidP="00CE09C9">
      <w:pPr>
        <w:pStyle w:val="Paragraphedeliste"/>
        <w:numPr>
          <w:ilvl w:val="0"/>
          <w:numId w:val="32"/>
        </w:numPr>
        <w:autoSpaceDE w:val="0"/>
        <w:autoSpaceDN w:val="0"/>
        <w:adjustRightInd w:val="0"/>
        <w:rPr>
          <w:rFonts w:cstheme="minorHAnsi"/>
          <w:color w:val="000000"/>
          <w:sz w:val="24"/>
          <w:szCs w:val="24"/>
        </w:rPr>
      </w:pPr>
      <w:r w:rsidRPr="00CE09C9">
        <w:rPr>
          <w:rFonts w:cstheme="minorHAnsi"/>
          <w:color w:val="000000"/>
          <w:sz w:val="24"/>
          <w:szCs w:val="24"/>
        </w:rPr>
        <w:t>Pouvoir effectuer la reprise alimentaire et le travail vocal.</w:t>
      </w:r>
    </w:p>
    <w:p w14:paraId="0101CF80" w14:textId="77777777" w:rsidR="00CE09C9" w:rsidRPr="00CE09C9" w:rsidRDefault="00CE09C9" w:rsidP="00CE09C9">
      <w:pPr>
        <w:rPr>
          <w:rFonts w:eastAsiaTheme="minorHAnsi"/>
          <w:iCs/>
          <w:lang w:eastAsia="en-US"/>
        </w:rPr>
      </w:pPr>
    </w:p>
    <w:p w14:paraId="09AE331B" w14:textId="5BAC73FC" w:rsidR="00CE09C9" w:rsidRPr="00CE09C9" w:rsidRDefault="00CE09C9" w:rsidP="00CE09C9">
      <w:pPr>
        <w:rPr>
          <w:rFonts w:eastAsiaTheme="minorHAnsi"/>
          <w:b/>
          <w:iCs/>
          <w:sz w:val="24"/>
          <w:szCs w:val="24"/>
          <w:lang w:eastAsia="en-US"/>
        </w:rPr>
      </w:pPr>
      <w:r w:rsidRPr="00CE09C9">
        <w:rPr>
          <w:rFonts w:eastAsiaTheme="minorHAnsi"/>
          <w:b/>
          <w:iCs/>
          <w:sz w:val="24"/>
          <w:szCs w:val="24"/>
          <w:lang w:eastAsia="en-US"/>
        </w:rPr>
        <w:t>Public concerné</w:t>
      </w:r>
      <w:r w:rsidR="00494CF6">
        <w:rPr>
          <w:rFonts w:eastAsiaTheme="minorHAnsi"/>
          <w:b/>
          <w:iCs/>
          <w:sz w:val="24"/>
          <w:szCs w:val="24"/>
          <w:lang w:eastAsia="en-US"/>
        </w:rPr>
        <w:t> :</w:t>
      </w:r>
    </w:p>
    <w:p w14:paraId="7AEB3CEA" w14:textId="77777777" w:rsidR="00CE09C9" w:rsidRPr="00CE09C9" w:rsidRDefault="00CE09C9" w:rsidP="00CE09C9">
      <w:pPr>
        <w:rPr>
          <w:rFonts w:eastAsiaTheme="minorHAnsi"/>
          <w:sz w:val="24"/>
          <w:szCs w:val="24"/>
          <w:lang w:eastAsia="en-US"/>
        </w:rPr>
      </w:pPr>
      <w:r w:rsidRPr="00CE09C9">
        <w:rPr>
          <w:rFonts w:eastAsiaTheme="minorHAnsi"/>
          <w:sz w:val="24"/>
          <w:szCs w:val="24"/>
          <w:lang w:eastAsia="en-US"/>
        </w:rPr>
        <w:t xml:space="preserve">Orthophonistes </w:t>
      </w:r>
      <w:proofErr w:type="spellStart"/>
      <w:r w:rsidRPr="00CE09C9">
        <w:rPr>
          <w:rFonts w:eastAsiaTheme="minorHAnsi"/>
          <w:sz w:val="24"/>
          <w:szCs w:val="24"/>
          <w:lang w:eastAsia="en-US"/>
        </w:rPr>
        <w:t>diplomé</w:t>
      </w:r>
      <w:proofErr w:type="spellEnd"/>
      <w:r w:rsidRPr="00CE09C9">
        <w:rPr>
          <w:rFonts w:eastAsiaTheme="minorHAnsi"/>
          <w:sz w:val="24"/>
          <w:szCs w:val="24"/>
          <w:lang w:eastAsia="en-US"/>
        </w:rPr>
        <w:t>(e)s</w:t>
      </w:r>
    </w:p>
    <w:p w14:paraId="3F38515A" w14:textId="77777777" w:rsidR="00CE09C9" w:rsidRDefault="00CE09C9" w:rsidP="00CE09C9">
      <w:pPr>
        <w:rPr>
          <w:rFonts w:eastAsiaTheme="minorHAnsi"/>
          <w:lang w:eastAsia="en-US"/>
        </w:rPr>
      </w:pPr>
    </w:p>
    <w:p w14:paraId="7EA94FF9" w14:textId="4E7E9EF3" w:rsidR="007E5523" w:rsidRPr="007E5523" w:rsidRDefault="007E5523" w:rsidP="007E5523">
      <w:pPr>
        <w:rPr>
          <w:rFonts w:eastAsiaTheme="minorHAnsi"/>
          <w:b/>
          <w:iCs/>
          <w:sz w:val="24"/>
          <w:szCs w:val="24"/>
          <w:lang w:eastAsia="en-US"/>
        </w:rPr>
      </w:pPr>
      <w:proofErr w:type="spellStart"/>
      <w:r w:rsidRPr="007E5523">
        <w:rPr>
          <w:rFonts w:eastAsiaTheme="minorHAnsi"/>
          <w:b/>
          <w:iCs/>
          <w:sz w:val="24"/>
          <w:szCs w:val="24"/>
          <w:lang w:eastAsia="en-US"/>
        </w:rPr>
        <w:t>Pré-requis</w:t>
      </w:r>
      <w:proofErr w:type="spellEnd"/>
      <w:r w:rsidR="00494CF6">
        <w:rPr>
          <w:rFonts w:eastAsiaTheme="minorHAnsi"/>
          <w:b/>
          <w:iCs/>
          <w:sz w:val="24"/>
          <w:szCs w:val="24"/>
          <w:lang w:eastAsia="en-US"/>
        </w:rPr>
        <w:t> :</w:t>
      </w:r>
    </w:p>
    <w:p w14:paraId="5B37685E" w14:textId="406E0FF3" w:rsidR="007E5523" w:rsidRPr="007E5523" w:rsidRDefault="007E5523" w:rsidP="007E5523">
      <w:pPr>
        <w:rPr>
          <w:rFonts w:eastAsiaTheme="minorHAnsi"/>
          <w:sz w:val="24"/>
          <w:szCs w:val="24"/>
          <w:lang w:eastAsia="en-US"/>
        </w:rPr>
      </w:pPr>
      <w:r w:rsidRPr="007E5523">
        <w:rPr>
          <w:rFonts w:eastAsiaTheme="minorHAnsi"/>
          <w:sz w:val="24"/>
          <w:szCs w:val="24"/>
          <w:lang w:eastAsia="en-US"/>
        </w:rPr>
        <w:t>Avoir de l’expérience de prises en charge en voix et/ou dysphagie.</w:t>
      </w:r>
    </w:p>
    <w:p w14:paraId="56B7BC3C" w14:textId="77777777" w:rsidR="007E5523" w:rsidRPr="00CE09C9" w:rsidRDefault="007E5523" w:rsidP="007E5523">
      <w:pPr>
        <w:rPr>
          <w:rFonts w:eastAsiaTheme="minorHAnsi"/>
          <w:lang w:eastAsia="en-US"/>
        </w:rPr>
      </w:pPr>
    </w:p>
    <w:p w14:paraId="6EBA87F5" w14:textId="3BCBAA69" w:rsidR="007E5523" w:rsidRPr="007E5523" w:rsidRDefault="00D1396A" w:rsidP="007E5523">
      <w:pPr>
        <w:autoSpaceDE w:val="0"/>
        <w:autoSpaceDN w:val="0"/>
        <w:adjustRightInd w:val="0"/>
        <w:rPr>
          <w:rFonts w:cstheme="minorHAnsi"/>
          <w:b/>
          <w:bCs/>
          <w:color w:val="000000"/>
          <w:sz w:val="24"/>
          <w:szCs w:val="24"/>
        </w:rPr>
      </w:pPr>
      <w:r w:rsidRPr="00D86640">
        <w:rPr>
          <w:rFonts w:cstheme="minorHAnsi"/>
          <w:b/>
          <w:bCs/>
          <w:color w:val="000000"/>
          <w:sz w:val="24"/>
          <w:szCs w:val="24"/>
        </w:rPr>
        <w:t>Moyens pédagogiques</w:t>
      </w:r>
      <w:r w:rsidR="004F7540" w:rsidRPr="00D86640">
        <w:rPr>
          <w:rFonts w:cstheme="minorHAnsi"/>
          <w:b/>
          <w:bCs/>
          <w:color w:val="000000"/>
          <w:sz w:val="24"/>
          <w:szCs w:val="24"/>
        </w:rPr>
        <w:t> :</w:t>
      </w:r>
    </w:p>
    <w:p w14:paraId="49F99B2C" w14:textId="77777777" w:rsidR="00D43F6D" w:rsidRPr="007E5523" w:rsidRDefault="00D43F6D" w:rsidP="00D43F6D">
      <w:pPr>
        <w:numPr>
          <w:ilvl w:val="0"/>
          <w:numId w:val="36"/>
        </w:numPr>
        <w:suppressAutoHyphens w:val="0"/>
        <w:jc w:val="both"/>
        <w:rPr>
          <w:rFonts w:cstheme="minorHAnsi"/>
          <w:sz w:val="24"/>
          <w:szCs w:val="24"/>
          <w:lang w:eastAsia="fr-FR"/>
        </w:rPr>
      </w:pPr>
      <w:r w:rsidRPr="007E5523">
        <w:rPr>
          <w:rFonts w:cstheme="minorHAnsi"/>
          <w:sz w:val="24"/>
          <w:szCs w:val="24"/>
        </w:rPr>
        <w:t xml:space="preserve">Document théorique </w:t>
      </w:r>
      <w:proofErr w:type="spellStart"/>
      <w:r w:rsidRPr="007E5523">
        <w:rPr>
          <w:rFonts w:cstheme="minorHAnsi"/>
          <w:sz w:val="24"/>
          <w:szCs w:val="24"/>
        </w:rPr>
        <w:t>pré-formation</w:t>
      </w:r>
      <w:proofErr w:type="spellEnd"/>
      <w:r w:rsidRPr="007E5523">
        <w:rPr>
          <w:rFonts w:cstheme="minorHAnsi"/>
          <w:sz w:val="24"/>
          <w:szCs w:val="24"/>
        </w:rPr>
        <w:t xml:space="preserve"> (format </w:t>
      </w:r>
      <w:proofErr w:type="spellStart"/>
      <w:r w:rsidRPr="007E5523">
        <w:rPr>
          <w:rFonts w:cstheme="minorHAnsi"/>
          <w:sz w:val="24"/>
          <w:szCs w:val="24"/>
        </w:rPr>
        <w:t>word</w:t>
      </w:r>
      <w:proofErr w:type="spellEnd"/>
      <w:r w:rsidRPr="007E5523">
        <w:rPr>
          <w:rFonts w:cstheme="minorHAnsi"/>
          <w:sz w:val="24"/>
          <w:szCs w:val="24"/>
        </w:rPr>
        <w:t xml:space="preserve"> ou </w:t>
      </w:r>
      <w:proofErr w:type="spellStart"/>
      <w:r w:rsidRPr="007E5523">
        <w:rPr>
          <w:rFonts w:cstheme="minorHAnsi"/>
          <w:sz w:val="24"/>
          <w:szCs w:val="24"/>
        </w:rPr>
        <w:t>powerpoint</w:t>
      </w:r>
      <w:proofErr w:type="spellEnd"/>
      <w:r w:rsidRPr="007E5523">
        <w:rPr>
          <w:rFonts w:cstheme="minorHAnsi"/>
          <w:sz w:val="24"/>
          <w:szCs w:val="24"/>
        </w:rPr>
        <w:t>) envoyé aux stagiaires</w:t>
      </w:r>
    </w:p>
    <w:p w14:paraId="3A901278" w14:textId="7FADCF60" w:rsidR="007E5523" w:rsidRPr="007E5523" w:rsidRDefault="007E5523" w:rsidP="007E5523">
      <w:pPr>
        <w:numPr>
          <w:ilvl w:val="0"/>
          <w:numId w:val="36"/>
        </w:numPr>
        <w:autoSpaceDE w:val="0"/>
        <w:autoSpaceDN w:val="0"/>
        <w:adjustRightInd w:val="0"/>
        <w:rPr>
          <w:rFonts w:cstheme="minorHAnsi"/>
          <w:bCs/>
          <w:iCs/>
          <w:color w:val="000000"/>
          <w:sz w:val="24"/>
          <w:szCs w:val="24"/>
        </w:rPr>
      </w:pPr>
      <w:r w:rsidRPr="007E5523">
        <w:rPr>
          <w:rFonts w:cstheme="minorHAnsi"/>
          <w:bCs/>
          <w:iCs/>
          <w:color w:val="000000"/>
          <w:sz w:val="24"/>
          <w:szCs w:val="24"/>
        </w:rPr>
        <w:t>3 à 4 semaines avant la formation</w:t>
      </w:r>
    </w:p>
    <w:p w14:paraId="44215F82" w14:textId="4A0263A4" w:rsidR="007E5523" w:rsidRDefault="00D43F6D" w:rsidP="007E5523">
      <w:pPr>
        <w:numPr>
          <w:ilvl w:val="0"/>
          <w:numId w:val="36"/>
        </w:numPr>
        <w:autoSpaceDE w:val="0"/>
        <w:autoSpaceDN w:val="0"/>
        <w:adjustRightInd w:val="0"/>
        <w:rPr>
          <w:rFonts w:cstheme="minorHAnsi"/>
          <w:bCs/>
          <w:iCs/>
          <w:color w:val="000000"/>
          <w:sz w:val="24"/>
          <w:szCs w:val="24"/>
        </w:rPr>
      </w:pPr>
      <w:r>
        <w:rPr>
          <w:rFonts w:cstheme="minorHAnsi"/>
          <w:bCs/>
          <w:iCs/>
          <w:color w:val="000000"/>
          <w:sz w:val="24"/>
          <w:szCs w:val="24"/>
        </w:rPr>
        <w:t>D</w:t>
      </w:r>
      <w:r w:rsidR="007E5523" w:rsidRPr="007E5523">
        <w:rPr>
          <w:rFonts w:cstheme="minorHAnsi"/>
          <w:bCs/>
          <w:iCs/>
          <w:color w:val="000000"/>
          <w:sz w:val="24"/>
          <w:szCs w:val="24"/>
        </w:rPr>
        <w:t xml:space="preserve">iaporama </w:t>
      </w:r>
      <w:r>
        <w:rPr>
          <w:rFonts w:cstheme="minorHAnsi"/>
          <w:bCs/>
          <w:iCs/>
          <w:color w:val="000000"/>
          <w:sz w:val="24"/>
          <w:szCs w:val="24"/>
        </w:rPr>
        <w:t>P</w:t>
      </w:r>
      <w:r w:rsidR="007E5523" w:rsidRPr="007E5523">
        <w:rPr>
          <w:rFonts w:cstheme="minorHAnsi"/>
          <w:bCs/>
          <w:iCs/>
          <w:color w:val="000000"/>
          <w:sz w:val="24"/>
          <w:szCs w:val="24"/>
        </w:rPr>
        <w:t>owerpoint</w:t>
      </w:r>
    </w:p>
    <w:p w14:paraId="4EB9EF0A" w14:textId="5FC5EE0E" w:rsidR="00D43F6D" w:rsidRPr="007E5523" w:rsidRDefault="00D43F6D" w:rsidP="00494CF6">
      <w:pPr>
        <w:numPr>
          <w:ilvl w:val="0"/>
          <w:numId w:val="36"/>
        </w:numPr>
        <w:autoSpaceDE w:val="0"/>
        <w:autoSpaceDN w:val="0"/>
        <w:adjustRightInd w:val="0"/>
        <w:rPr>
          <w:rFonts w:cstheme="minorHAnsi"/>
          <w:bCs/>
          <w:iCs/>
          <w:color w:val="000000"/>
          <w:sz w:val="24"/>
          <w:szCs w:val="24"/>
        </w:rPr>
      </w:pPr>
      <w:r w:rsidRPr="007E5523">
        <w:rPr>
          <w:rFonts w:cstheme="minorHAnsi"/>
          <w:bCs/>
          <w:iCs/>
          <w:color w:val="000000"/>
          <w:sz w:val="24"/>
          <w:szCs w:val="24"/>
        </w:rPr>
        <w:t>Un document papier reprenant l’essentiel de la présentation + espace pour les annotations au regard de chaque diapo</w:t>
      </w:r>
      <w:r w:rsidR="00494CF6">
        <w:rPr>
          <w:rFonts w:cstheme="minorHAnsi"/>
          <w:bCs/>
          <w:iCs/>
          <w:color w:val="000000"/>
          <w:sz w:val="24"/>
          <w:szCs w:val="24"/>
        </w:rPr>
        <w:t xml:space="preserve"> + </w:t>
      </w:r>
      <w:r w:rsidR="00494CF6" w:rsidRPr="00494CF6">
        <w:rPr>
          <w:rFonts w:cstheme="minorHAnsi"/>
          <w:bCs/>
          <w:iCs/>
          <w:color w:val="000000"/>
          <w:sz w:val="24"/>
          <w:szCs w:val="24"/>
        </w:rPr>
        <w:t>des trames de bilan / de rééducation</w:t>
      </w:r>
    </w:p>
    <w:p w14:paraId="7995A9A6" w14:textId="77777777" w:rsidR="00D43F6D" w:rsidRDefault="00D43F6D" w:rsidP="00D43F6D">
      <w:pPr>
        <w:numPr>
          <w:ilvl w:val="0"/>
          <w:numId w:val="36"/>
        </w:numPr>
        <w:suppressAutoHyphens w:val="0"/>
        <w:jc w:val="both"/>
        <w:rPr>
          <w:rFonts w:cstheme="minorHAnsi"/>
          <w:sz w:val="24"/>
          <w:szCs w:val="24"/>
        </w:rPr>
      </w:pPr>
      <w:r w:rsidRPr="007E5523">
        <w:rPr>
          <w:rFonts w:cstheme="minorHAnsi"/>
          <w:sz w:val="24"/>
          <w:szCs w:val="24"/>
        </w:rPr>
        <w:t>Photos et/ou vidéos d’interventions chirurgicales</w:t>
      </w:r>
    </w:p>
    <w:p w14:paraId="6B133680" w14:textId="1B8B89C4" w:rsidR="00D43F6D" w:rsidRPr="00D43F6D" w:rsidRDefault="00D43F6D" w:rsidP="00D43F6D">
      <w:pPr>
        <w:pStyle w:val="Paragraphedeliste"/>
        <w:numPr>
          <w:ilvl w:val="0"/>
          <w:numId w:val="36"/>
        </w:numPr>
        <w:jc w:val="both"/>
        <w:rPr>
          <w:rFonts w:cstheme="minorHAnsi"/>
          <w:sz w:val="24"/>
          <w:szCs w:val="24"/>
        </w:rPr>
      </w:pPr>
      <w:r w:rsidRPr="00D43F6D">
        <w:rPr>
          <w:rFonts w:cstheme="minorHAnsi"/>
          <w:sz w:val="24"/>
          <w:szCs w:val="24"/>
        </w:rPr>
        <w:t>Vidéos de patients</w:t>
      </w:r>
    </w:p>
    <w:p w14:paraId="7D9A2FED" w14:textId="77777777" w:rsidR="00D43F6D" w:rsidRPr="007E5523" w:rsidRDefault="00D43F6D" w:rsidP="00D43F6D">
      <w:pPr>
        <w:numPr>
          <w:ilvl w:val="0"/>
          <w:numId w:val="36"/>
        </w:numPr>
        <w:suppressAutoHyphens w:val="0"/>
        <w:jc w:val="both"/>
        <w:rPr>
          <w:rFonts w:cstheme="minorHAnsi"/>
          <w:sz w:val="24"/>
          <w:szCs w:val="24"/>
        </w:rPr>
      </w:pPr>
      <w:r w:rsidRPr="007E5523">
        <w:rPr>
          <w:rFonts w:cstheme="minorHAnsi"/>
          <w:sz w:val="24"/>
          <w:szCs w:val="24"/>
        </w:rPr>
        <w:t>Enregistrements sonores de patients</w:t>
      </w:r>
    </w:p>
    <w:p w14:paraId="4494D7EB" w14:textId="7E87A1E1" w:rsidR="007E5523" w:rsidRPr="007E5523" w:rsidRDefault="00D43F6D" w:rsidP="007E5523">
      <w:pPr>
        <w:numPr>
          <w:ilvl w:val="0"/>
          <w:numId w:val="36"/>
        </w:numPr>
        <w:autoSpaceDE w:val="0"/>
        <w:autoSpaceDN w:val="0"/>
        <w:adjustRightInd w:val="0"/>
        <w:rPr>
          <w:rFonts w:cstheme="minorHAnsi"/>
          <w:bCs/>
          <w:iCs/>
          <w:color w:val="000000"/>
          <w:sz w:val="24"/>
          <w:szCs w:val="24"/>
        </w:rPr>
      </w:pPr>
      <w:r>
        <w:rPr>
          <w:rFonts w:cstheme="minorHAnsi"/>
          <w:bCs/>
          <w:iCs/>
          <w:color w:val="000000"/>
          <w:sz w:val="24"/>
          <w:szCs w:val="24"/>
        </w:rPr>
        <w:t>Q</w:t>
      </w:r>
      <w:r w:rsidR="007E5523" w:rsidRPr="007E5523">
        <w:rPr>
          <w:rFonts w:cstheme="minorHAnsi"/>
          <w:bCs/>
          <w:iCs/>
          <w:color w:val="000000"/>
          <w:sz w:val="24"/>
          <w:szCs w:val="24"/>
        </w:rPr>
        <w:t xml:space="preserve">uestionnaires </w:t>
      </w:r>
      <w:r>
        <w:rPr>
          <w:rFonts w:cstheme="minorHAnsi"/>
          <w:bCs/>
          <w:iCs/>
          <w:color w:val="000000"/>
          <w:sz w:val="24"/>
          <w:szCs w:val="24"/>
        </w:rPr>
        <w:t xml:space="preserve">interactifs sur une plateforme type </w:t>
      </w:r>
      <w:proofErr w:type="spellStart"/>
      <w:r>
        <w:rPr>
          <w:rFonts w:cstheme="minorHAnsi"/>
          <w:bCs/>
          <w:iCs/>
          <w:color w:val="000000"/>
          <w:sz w:val="24"/>
          <w:szCs w:val="24"/>
        </w:rPr>
        <w:t>W</w:t>
      </w:r>
      <w:r w:rsidR="007E5523" w:rsidRPr="007E5523">
        <w:rPr>
          <w:rFonts w:cstheme="minorHAnsi"/>
          <w:bCs/>
          <w:iCs/>
          <w:color w:val="000000"/>
          <w:sz w:val="24"/>
          <w:szCs w:val="24"/>
        </w:rPr>
        <w:t>ooclap</w:t>
      </w:r>
      <w:proofErr w:type="spellEnd"/>
      <w:r w:rsidR="007E5523" w:rsidRPr="007E5523">
        <w:rPr>
          <w:rFonts w:cstheme="minorHAnsi"/>
          <w:bCs/>
          <w:iCs/>
          <w:color w:val="000000"/>
          <w:sz w:val="24"/>
          <w:szCs w:val="24"/>
        </w:rPr>
        <w:t xml:space="preserve"> et leur correction</w:t>
      </w:r>
      <w:r>
        <w:rPr>
          <w:rFonts w:cstheme="minorHAnsi"/>
          <w:bCs/>
          <w:iCs/>
          <w:color w:val="000000"/>
          <w:sz w:val="24"/>
          <w:szCs w:val="24"/>
        </w:rPr>
        <w:t>, à plusieurs étapes du parcours</w:t>
      </w:r>
    </w:p>
    <w:p w14:paraId="317FEA36" w14:textId="77777777" w:rsidR="007E5523" w:rsidRPr="007E5523" w:rsidRDefault="007E5523" w:rsidP="007E5523">
      <w:pPr>
        <w:numPr>
          <w:ilvl w:val="0"/>
          <w:numId w:val="36"/>
        </w:numPr>
        <w:suppressAutoHyphens w:val="0"/>
        <w:jc w:val="both"/>
        <w:rPr>
          <w:rFonts w:cstheme="minorHAnsi"/>
          <w:sz w:val="24"/>
          <w:szCs w:val="24"/>
        </w:rPr>
      </w:pPr>
      <w:r w:rsidRPr="007E5523">
        <w:rPr>
          <w:rFonts w:cstheme="minorHAnsi"/>
          <w:sz w:val="24"/>
          <w:szCs w:val="24"/>
        </w:rPr>
        <w:t>Pratique d’exercices entre stagiaires</w:t>
      </w:r>
    </w:p>
    <w:p w14:paraId="6EC7F729" w14:textId="33D662EA" w:rsidR="007E5523" w:rsidRPr="00D43F6D" w:rsidRDefault="007E5523" w:rsidP="00D43F6D">
      <w:pPr>
        <w:numPr>
          <w:ilvl w:val="0"/>
          <w:numId w:val="36"/>
        </w:numPr>
        <w:suppressAutoHyphens w:val="0"/>
        <w:jc w:val="both"/>
        <w:rPr>
          <w:rFonts w:cstheme="minorHAnsi"/>
          <w:sz w:val="24"/>
          <w:szCs w:val="24"/>
        </w:rPr>
      </w:pPr>
      <w:r w:rsidRPr="007E5523">
        <w:rPr>
          <w:rFonts w:cstheme="minorHAnsi"/>
          <w:sz w:val="24"/>
          <w:szCs w:val="24"/>
        </w:rPr>
        <w:t>Matériel de rééducation en démonstration (pour le CTAR par exemple)</w:t>
      </w:r>
    </w:p>
    <w:p w14:paraId="4F320101" w14:textId="77777777" w:rsidR="00494CF6" w:rsidRPr="00494CF6" w:rsidRDefault="00494CF6" w:rsidP="00494CF6">
      <w:pPr>
        <w:autoSpaceDE w:val="0"/>
        <w:autoSpaceDN w:val="0"/>
        <w:adjustRightInd w:val="0"/>
        <w:rPr>
          <w:rFonts w:cstheme="minorHAnsi"/>
          <w:i/>
          <w:color w:val="000000"/>
          <w:sz w:val="24"/>
          <w:szCs w:val="24"/>
        </w:rPr>
      </w:pPr>
    </w:p>
    <w:p w14:paraId="4C5D5DA7" w14:textId="6891CE74" w:rsidR="00494CF6" w:rsidRPr="00494CF6" w:rsidRDefault="00494CF6" w:rsidP="00494CF6">
      <w:pPr>
        <w:autoSpaceDE w:val="0"/>
        <w:autoSpaceDN w:val="0"/>
        <w:adjustRightInd w:val="0"/>
        <w:rPr>
          <w:rFonts w:cstheme="minorHAnsi"/>
          <w:b/>
          <w:bCs/>
          <w:iCs/>
          <w:color w:val="000000"/>
          <w:sz w:val="24"/>
          <w:szCs w:val="24"/>
        </w:rPr>
      </w:pPr>
      <w:r w:rsidRPr="00494CF6">
        <w:rPr>
          <w:rFonts w:cstheme="minorHAnsi"/>
          <w:b/>
          <w:bCs/>
          <w:iCs/>
          <w:color w:val="000000"/>
          <w:sz w:val="24"/>
          <w:szCs w:val="24"/>
        </w:rPr>
        <w:t>Les méthodes</w:t>
      </w:r>
      <w:r>
        <w:rPr>
          <w:rFonts w:cstheme="minorHAnsi"/>
          <w:b/>
          <w:bCs/>
          <w:iCs/>
          <w:color w:val="000000"/>
          <w:sz w:val="24"/>
          <w:szCs w:val="24"/>
        </w:rPr>
        <w:t xml:space="preserve"> : </w:t>
      </w:r>
      <w:r w:rsidRPr="00494CF6">
        <w:rPr>
          <w:rFonts w:cstheme="minorHAnsi"/>
          <w:iCs/>
          <w:color w:val="000000"/>
          <w:sz w:val="24"/>
          <w:szCs w:val="24"/>
        </w:rPr>
        <w:t>sont en alternance</w:t>
      </w:r>
    </w:p>
    <w:p w14:paraId="34DEA4CA" w14:textId="77777777" w:rsidR="00494CF6" w:rsidRPr="00494CF6" w:rsidRDefault="00494CF6" w:rsidP="00494CF6">
      <w:pPr>
        <w:numPr>
          <w:ilvl w:val="0"/>
          <w:numId w:val="39"/>
        </w:numPr>
        <w:autoSpaceDE w:val="0"/>
        <w:autoSpaceDN w:val="0"/>
        <w:adjustRightInd w:val="0"/>
        <w:ind w:left="709"/>
        <w:rPr>
          <w:rFonts w:cstheme="minorHAnsi"/>
          <w:iCs/>
          <w:color w:val="000000"/>
          <w:sz w:val="24"/>
          <w:szCs w:val="24"/>
        </w:rPr>
      </w:pPr>
      <w:proofErr w:type="gramStart"/>
      <w:r w:rsidRPr="00494CF6">
        <w:rPr>
          <w:rFonts w:cstheme="minorHAnsi"/>
          <w:iCs/>
          <w:color w:val="000000"/>
          <w:sz w:val="24"/>
          <w:szCs w:val="24"/>
        </w:rPr>
        <w:t>affirmatives</w:t>
      </w:r>
      <w:proofErr w:type="gramEnd"/>
      <w:r w:rsidRPr="00494CF6">
        <w:rPr>
          <w:rFonts w:cstheme="minorHAnsi"/>
          <w:iCs/>
          <w:color w:val="000000"/>
          <w:sz w:val="24"/>
          <w:szCs w:val="24"/>
        </w:rPr>
        <w:t xml:space="preserve"> expositives (grandes lignes théoriques en amont et durant la formation)</w:t>
      </w:r>
    </w:p>
    <w:p w14:paraId="5C649A0B" w14:textId="77777777" w:rsidR="00494CF6" w:rsidRPr="00494CF6" w:rsidRDefault="00494CF6" w:rsidP="00494CF6">
      <w:pPr>
        <w:numPr>
          <w:ilvl w:val="0"/>
          <w:numId w:val="39"/>
        </w:numPr>
        <w:autoSpaceDE w:val="0"/>
        <w:autoSpaceDN w:val="0"/>
        <w:adjustRightInd w:val="0"/>
        <w:ind w:left="709"/>
        <w:rPr>
          <w:rFonts w:cstheme="minorHAnsi"/>
          <w:iCs/>
          <w:color w:val="000000"/>
          <w:sz w:val="24"/>
          <w:szCs w:val="24"/>
        </w:rPr>
      </w:pPr>
      <w:proofErr w:type="gramStart"/>
      <w:r w:rsidRPr="00494CF6">
        <w:rPr>
          <w:rFonts w:cstheme="minorHAnsi"/>
          <w:iCs/>
          <w:color w:val="000000"/>
          <w:sz w:val="24"/>
          <w:szCs w:val="24"/>
        </w:rPr>
        <w:t>affirmatives</w:t>
      </w:r>
      <w:proofErr w:type="gramEnd"/>
      <w:r w:rsidRPr="00494CF6">
        <w:rPr>
          <w:rFonts w:cstheme="minorHAnsi"/>
          <w:iCs/>
          <w:color w:val="000000"/>
          <w:sz w:val="24"/>
          <w:szCs w:val="24"/>
        </w:rPr>
        <w:t xml:space="preserve"> démonstratives (explications et démonstrations + manipulations du matériel de rééducation)</w:t>
      </w:r>
    </w:p>
    <w:p w14:paraId="1A768ED6" w14:textId="77777777" w:rsidR="00494CF6" w:rsidRPr="00494CF6" w:rsidRDefault="00494CF6" w:rsidP="00494CF6">
      <w:pPr>
        <w:numPr>
          <w:ilvl w:val="0"/>
          <w:numId w:val="39"/>
        </w:numPr>
        <w:autoSpaceDE w:val="0"/>
        <w:autoSpaceDN w:val="0"/>
        <w:adjustRightInd w:val="0"/>
        <w:ind w:left="709"/>
        <w:rPr>
          <w:rFonts w:cstheme="minorHAnsi"/>
          <w:iCs/>
          <w:color w:val="000000"/>
          <w:sz w:val="24"/>
          <w:szCs w:val="24"/>
        </w:rPr>
      </w:pPr>
      <w:proofErr w:type="gramStart"/>
      <w:r w:rsidRPr="00494CF6">
        <w:rPr>
          <w:rFonts w:cstheme="minorHAnsi"/>
          <w:iCs/>
          <w:color w:val="000000"/>
          <w:sz w:val="24"/>
          <w:szCs w:val="24"/>
        </w:rPr>
        <w:t>interrogatives</w:t>
      </w:r>
      <w:proofErr w:type="gramEnd"/>
      <w:r w:rsidRPr="00494CF6">
        <w:rPr>
          <w:rFonts w:cstheme="minorHAnsi"/>
          <w:iCs/>
          <w:color w:val="000000"/>
          <w:sz w:val="24"/>
          <w:szCs w:val="24"/>
        </w:rPr>
        <w:t xml:space="preserve"> (questions </w:t>
      </w:r>
      <w:proofErr w:type="spellStart"/>
      <w:r w:rsidRPr="00494CF6">
        <w:rPr>
          <w:rFonts w:cstheme="minorHAnsi"/>
          <w:iCs/>
          <w:color w:val="000000"/>
          <w:sz w:val="24"/>
          <w:szCs w:val="24"/>
        </w:rPr>
        <w:t>Wooclap</w:t>
      </w:r>
      <w:proofErr w:type="spellEnd"/>
      <w:r w:rsidRPr="00494CF6">
        <w:rPr>
          <w:rFonts w:cstheme="minorHAnsi"/>
          <w:iCs/>
          <w:color w:val="000000"/>
          <w:sz w:val="24"/>
          <w:szCs w:val="24"/>
        </w:rPr>
        <w:t xml:space="preserve"> qui amènent à développer des problématiques ciblées sur les questions des stagiaires)</w:t>
      </w:r>
    </w:p>
    <w:p w14:paraId="51525E5D" w14:textId="536D2C40" w:rsidR="00494CF6" w:rsidRPr="00494CF6" w:rsidRDefault="00494CF6" w:rsidP="00494CF6">
      <w:pPr>
        <w:numPr>
          <w:ilvl w:val="0"/>
          <w:numId w:val="39"/>
        </w:numPr>
        <w:autoSpaceDE w:val="0"/>
        <w:autoSpaceDN w:val="0"/>
        <w:adjustRightInd w:val="0"/>
        <w:ind w:left="709"/>
        <w:rPr>
          <w:rFonts w:cstheme="minorHAnsi"/>
          <w:iCs/>
          <w:color w:val="000000"/>
          <w:sz w:val="24"/>
          <w:szCs w:val="24"/>
        </w:rPr>
      </w:pPr>
      <w:proofErr w:type="gramStart"/>
      <w:r w:rsidRPr="00494CF6">
        <w:rPr>
          <w:rFonts w:cstheme="minorHAnsi"/>
          <w:iCs/>
          <w:color w:val="000000"/>
          <w:sz w:val="24"/>
          <w:szCs w:val="24"/>
        </w:rPr>
        <w:t>actives</w:t>
      </w:r>
      <w:proofErr w:type="gramEnd"/>
      <w:r w:rsidRPr="00494CF6">
        <w:rPr>
          <w:rFonts w:cstheme="minorHAnsi"/>
          <w:iCs/>
          <w:color w:val="000000"/>
          <w:sz w:val="24"/>
          <w:szCs w:val="24"/>
        </w:rPr>
        <w:t> </w:t>
      </w:r>
      <w:r>
        <w:rPr>
          <w:rFonts w:cstheme="minorHAnsi"/>
          <w:iCs/>
          <w:color w:val="000000"/>
          <w:sz w:val="24"/>
          <w:szCs w:val="24"/>
        </w:rPr>
        <w:t>(</w:t>
      </w:r>
      <w:r w:rsidRPr="00494CF6">
        <w:rPr>
          <w:rFonts w:cstheme="minorHAnsi"/>
          <w:iCs/>
          <w:color w:val="000000"/>
          <w:sz w:val="24"/>
          <w:szCs w:val="24"/>
        </w:rPr>
        <w:t>le stagiaire est confronté à des cas cliniques et doit trouver les pistes rééducatives adaptées</w:t>
      </w:r>
      <w:r>
        <w:rPr>
          <w:rFonts w:cstheme="minorHAnsi"/>
          <w:iCs/>
          <w:color w:val="000000"/>
          <w:sz w:val="24"/>
          <w:szCs w:val="24"/>
        </w:rPr>
        <w:t>).</w:t>
      </w:r>
    </w:p>
    <w:p w14:paraId="057C23BB" w14:textId="40F9B8B0" w:rsidR="004F7540" w:rsidRPr="007C193E" w:rsidRDefault="004F7540" w:rsidP="00494CF6">
      <w:pPr>
        <w:autoSpaceDE w:val="0"/>
        <w:autoSpaceDN w:val="0"/>
        <w:adjustRightInd w:val="0"/>
        <w:rPr>
          <w:rFonts w:cstheme="minorHAnsi"/>
          <w:color w:val="000000"/>
          <w:sz w:val="24"/>
          <w:szCs w:val="24"/>
        </w:rPr>
      </w:pPr>
    </w:p>
    <w:p w14:paraId="44F0440F" w14:textId="005F1AE9" w:rsidR="00D1396A" w:rsidRPr="004F7540" w:rsidRDefault="00D1396A" w:rsidP="004F7540">
      <w:pPr>
        <w:autoSpaceDE w:val="0"/>
        <w:autoSpaceDN w:val="0"/>
        <w:adjustRightInd w:val="0"/>
        <w:rPr>
          <w:rFonts w:cstheme="minorHAnsi"/>
          <w:b/>
          <w:bCs/>
          <w:color w:val="000000"/>
          <w:sz w:val="28"/>
          <w:szCs w:val="28"/>
          <w:u w:val="single"/>
        </w:rPr>
      </w:pPr>
      <w:r w:rsidRPr="00D86640">
        <w:rPr>
          <w:rFonts w:cstheme="minorHAnsi"/>
          <w:b/>
          <w:bCs/>
          <w:color w:val="000000"/>
          <w:sz w:val="24"/>
          <w:szCs w:val="24"/>
        </w:rPr>
        <w:t>Modes d’évaluation</w:t>
      </w:r>
      <w:r w:rsidR="004F7540" w:rsidRPr="00D86640">
        <w:rPr>
          <w:rFonts w:cstheme="minorHAnsi"/>
          <w:b/>
          <w:bCs/>
          <w:color w:val="000000"/>
          <w:sz w:val="24"/>
          <w:szCs w:val="24"/>
        </w:rPr>
        <w:t> :</w:t>
      </w:r>
      <w:r w:rsidR="004F7540">
        <w:rPr>
          <w:rFonts w:cstheme="minorHAnsi"/>
          <w:color w:val="000000"/>
          <w:sz w:val="28"/>
          <w:szCs w:val="28"/>
        </w:rPr>
        <w:t xml:space="preserve"> </w:t>
      </w:r>
      <w:r w:rsidRPr="004F7540">
        <w:rPr>
          <w:rFonts w:cstheme="minorHAnsi"/>
          <w:color w:val="000000"/>
          <w:sz w:val="24"/>
          <w:szCs w:val="24"/>
        </w:rPr>
        <w:t xml:space="preserve">Questionnaire </w:t>
      </w:r>
      <w:r w:rsidR="00D43F6D">
        <w:rPr>
          <w:rFonts w:cstheme="minorHAnsi"/>
          <w:color w:val="000000"/>
          <w:sz w:val="24"/>
          <w:szCs w:val="24"/>
        </w:rPr>
        <w:t xml:space="preserve">de besoins et de connaissances </w:t>
      </w:r>
      <w:r w:rsidRPr="004F7540">
        <w:rPr>
          <w:rFonts w:cstheme="minorHAnsi"/>
          <w:color w:val="000000"/>
          <w:sz w:val="24"/>
          <w:szCs w:val="24"/>
        </w:rPr>
        <w:t>pré et post formation</w:t>
      </w:r>
      <w:r w:rsidR="00261A67">
        <w:rPr>
          <w:rFonts w:cstheme="minorHAnsi"/>
          <w:color w:val="000000"/>
          <w:sz w:val="24"/>
          <w:szCs w:val="24"/>
        </w:rPr>
        <w:t>, questionnaire de satisfaction</w:t>
      </w:r>
      <w:r w:rsidR="00D43F6D">
        <w:rPr>
          <w:rFonts w:cstheme="minorHAnsi"/>
          <w:color w:val="000000"/>
          <w:sz w:val="24"/>
          <w:szCs w:val="24"/>
        </w:rPr>
        <w:t>.</w:t>
      </w:r>
    </w:p>
    <w:p w14:paraId="1CF351F7" w14:textId="77777777" w:rsidR="00D90979" w:rsidRPr="004F7540" w:rsidRDefault="00D90979" w:rsidP="006A42DA">
      <w:pPr>
        <w:suppressAutoHyphens w:val="0"/>
        <w:spacing w:after="160" w:line="259" w:lineRule="auto"/>
        <w:jc w:val="both"/>
        <w:rPr>
          <w:rFonts w:eastAsiaTheme="minorHAnsi" w:cstheme="minorBidi"/>
          <w:b/>
          <w:sz w:val="24"/>
          <w:szCs w:val="24"/>
          <w:u w:val="single"/>
          <w:lang w:eastAsia="en-US"/>
        </w:rPr>
      </w:pPr>
    </w:p>
    <w:p w14:paraId="14167AB7" w14:textId="0CF89439" w:rsidR="006A42DA" w:rsidRDefault="006A42DA" w:rsidP="006A42DA">
      <w:pPr>
        <w:suppressAutoHyphens w:val="0"/>
        <w:spacing w:after="160" w:line="259" w:lineRule="auto"/>
        <w:jc w:val="both"/>
        <w:rPr>
          <w:rFonts w:eastAsiaTheme="minorHAnsi" w:cstheme="minorBidi"/>
          <w:szCs w:val="22"/>
          <w:lang w:eastAsia="en-US"/>
        </w:rPr>
      </w:pPr>
      <w:r w:rsidRPr="00D86640">
        <w:rPr>
          <w:rFonts w:eastAsiaTheme="minorHAnsi" w:cstheme="minorBidi"/>
          <w:b/>
          <w:sz w:val="24"/>
          <w:szCs w:val="24"/>
          <w:lang w:eastAsia="en-US"/>
        </w:rPr>
        <w:t>Lieu</w:t>
      </w:r>
      <w:r w:rsidRPr="00D86640">
        <w:rPr>
          <w:rFonts w:eastAsiaTheme="minorHAnsi" w:cstheme="minorBidi"/>
          <w:sz w:val="24"/>
          <w:szCs w:val="24"/>
          <w:lang w:eastAsia="en-US"/>
        </w:rPr>
        <w:t> :</w:t>
      </w:r>
      <w:r w:rsidRPr="00AB2F98">
        <w:rPr>
          <w:rFonts w:eastAsiaTheme="minorHAnsi" w:cstheme="minorBidi"/>
          <w:szCs w:val="22"/>
          <w:lang w:eastAsia="en-US"/>
        </w:rPr>
        <w:t xml:space="preserve"> </w:t>
      </w:r>
      <w:r w:rsidR="00D43F6D" w:rsidRPr="00D43F6D">
        <w:rPr>
          <w:rFonts w:eastAsiaTheme="minorHAnsi" w:cstheme="minorBidi"/>
          <w:sz w:val="24"/>
          <w:szCs w:val="24"/>
          <w:lang w:eastAsia="en-US"/>
        </w:rPr>
        <w:t xml:space="preserve">Hôtel </w:t>
      </w:r>
      <w:proofErr w:type="spellStart"/>
      <w:r w:rsidR="00D43F6D" w:rsidRPr="00D43F6D">
        <w:rPr>
          <w:rFonts w:eastAsiaTheme="minorHAnsi" w:cstheme="minorBidi"/>
          <w:sz w:val="24"/>
          <w:szCs w:val="24"/>
          <w:lang w:eastAsia="en-US"/>
        </w:rPr>
        <w:t>Thalazur</w:t>
      </w:r>
      <w:proofErr w:type="spellEnd"/>
      <w:r w:rsidR="00D43F6D" w:rsidRPr="00D43F6D">
        <w:rPr>
          <w:rFonts w:eastAsiaTheme="minorHAnsi" w:cstheme="minorBidi"/>
          <w:sz w:val="24"/>
          <w:szCs w:val="24"/>
          <w:lang w:eastAsia="en-US"/>
        </w:rPr>
        <w:t>, 44 avenue Charles De Gaulle, 14390 CABOURG</w:t>
      </w:r>
    </w:p>
    <w:p w14:paraId="15121D4E" w14:textId="77777777" w:rsidR="006D6D3C" w:rsidRDefault="006D6D3C" w:rsidP="006A42DA">
      <w:pPr>
        <w:suppressAutoHyphens w:val="0"/>
        <w:spacing w:after="160" w:line="259" w:lineRule="auto"/>
        <w:jc w:val="both"/>
        <w:rPr>
          <w:rFonts w:eastAsiaTheme="minorHAnsi" w:cstheme="minorBidi"/>
          <w:b/>
          <w:sz w:val="24"/>
          <w:szCs w:val="24"/>
          <w:lang w:eastAsia="en-US"/>
        </w:rPr>
      </w:pPr>
    </w:p>
    <w:p w14:paraId="3D6E7C72" w14:textId="53523D9A" w:rsidR="006A42DA" w:rsidRPr="00D86640" w:rsidRDefault="006A42DA" w:rsidP="006A42DA">
      <w:pPr>
        <w:suppressAutoHyphens w:val="0"/>
        <w:spacing w:after="160" w:line="259" w:lineRule="auto"/>
        <w:jc w:val="both"/>
        <w:rPr>
          <w:rFonts w:eastAsiaTheme="minorHAnsi" w:cstheme="minorBidi"/>
          <w:sz w:val="24"/>
          <w:szCs w:val="24"/>
          <w:lang w:eastAsia="en-US"/>
        </w:rPr>
      </w:pPr>
      <w:r w:rsidRPr="00D86640">
        <w:rPr>
          <w:rFonts w:eastAsiaTheme="minorHAnsi" w:cstheme="minorBidi"/>
          <w:b/>
          <w:sz w:val="24"/>
          <w:szCs w:val="24"/>
          <w:lang w:eastAsia="en-US"/>
        </w:rPr>
        <w:t xml:space="preserve">Dates </w:t>
      </w:r>
      <w:r w:rsidRPr="00D86640">
        <w:rPr>
          <w:rFonts w:eastAsiaTheme="minorHAnsi" w:cstheme="minorBidi"/>
          <w:sz w:val="24"/>
          <w:szCs w:val="24"/>
          <w:lang w:eastAsia="en-US"/>
        </w:rPr>
        <w:t xml:space="preserve">: </w:t>
      </w:r>
      <w:r w:rsidR="00D43F6D">
        <w:rPr>
          <w:rFonts w:eastAsiaTheme="minorHAnsi" w:cstheme="minorBidi"/>
          <w:sz w:val="24"/>
          <w:szCs w:val="24"/>
          <w:lang w:eastAsia="en-US"/>
        </w:rPr>
        <w:t>1-2 octobre</w:t>
      </w:r>
      <w:r w:rsidR="00232E54" w:rsidRPr="00D86640">
        <w:rPr>
          <w:rFonts w:eastAsiaTheme="minorHAnsi" w:cstheme="minorBidi"/>
          <w:sz w:val="24"/>
          <w:szCs w:val="24"/>
          <w:lang w:eastAsia="en-US"/>
        </w:rPr>
        <w:t xml:space="preserve"> 202</w:t>
      </w:r>
      <w:r w:rsidR="002D3F61" w:rsidRPr="00D86640">
        <w:rPr>
          <w:rFonts w:eastAsiaTheme="minorHAnsi" w:cstheme="minorBidi"/>
          <w:sz w:val="24"/>
          <w:szCs w:val="24"/>
          <w:lang w:eastAsia="en-US"/>
        </w:rPr>
        <w:t>6</w:t>
      </w:r>
      <w:r w:rsidR="00232E54" w:rsidRPr="00D86640">
        <w:rPr>
          <w:rFonts w:eastAsiaTheme="minorHAnsi" w:cstheme="minorBidi"/>
          <w:sz w:val="24"/>
          <w:szCs w:val="24"/>
          <w:lang w:eastAsia="en-US"/>
        </w:rPr>
        <w:t xml:space="preserve"> </w:t>
      </w:r>
      <w:r w:rsidRPr="00D86640">
        <w:rPr>
          <w:rFonts w:eastAsiaTheme="minorHAnsi" w:cstheme="minorBidi"/>
          <w:sz w:val="24"/>
          <w:szCs w:val="24"/>
          <w:lang w:eastAsia="en-US"/>
        </w:rPr>
        <w:tab/>
      </w:r>
      <w:r w:rsidR="00D86640">
        <w:rPr>
          <w:rFonts w:eastAsiaTheme="minorHAnsi" w:cstheme="minorBidi"/>
          <w:sz w:val="24"/>
          <w:szCs w:val="24"/>
          <w:lang w:eastAsia="en-US"/>
        </w:rPr>
        <w:t xml:space="preserve">        </w:t>
      </w:r>
      <w:r w:rsidRPr="00D86640">
        <w:rPr>
          <w:rFonts w:eastAsiaTheme="minorHAnsi" w:cstheme="minorBidi"/>
          <w:b/>
          <w:sz w:val="24"/>
          <w:szCs w:val="24"/>
          <w:lang w:eastAsia="en-US"/>
        </w:rPr>
        <w:t>Durée</w:t>
      </w:r>
      <w:r w:rsidRPr="00D86640">
        <w:rPr>
          <w:rFonts w:eastAsiaTheme="minorHAnsi" w:cstheme="minorBidi"/>
          <w:sz w:val="24"/>
          <w:szCs w:val="24"/>
          <w:lang w:eastAsia="en-US"/>
        </w:rPr>
        <w:t xml:space="preserve"> : </w:t>
      </w:r>
      <w:r w:rsidR="00D43F6D">
        <w:rPr>
          <w:rFonts w:eastAsiaTheme="minorHAnsi" w:cstheme="minorBidi"/>
          <w:sz w:val="24"/>
          <w:szCs w:val="24"/>
          <w:lang w:eastAsia="en-US"/>
        </w:rPr>
        <w:t>14</w:t>
      </w:r>
      <w:r w:rsidRPr="00D86640">
        <w:rPr>
          <w:rFonts w:eastAsiaTheme="minorHAnsi" w:cstheme="minorBidi"/>
          <w:sz w:val="24"/>
          <w:szCs w:val="24"/>
          <w:lang w:eastAsia="en-US"/>
        </w:rPr>
        <w:t xml:space="preserve"> h   </w:t>
      </w:r>
      <w:r w:rsidR="00D86640">
        <w:rPr>
          <w:rFonts w:eastAsiaTheme="minorHAnsi" w:cstheme="minorBidi"/>
          <w:sz w:val="24"/>
          <w:szCs w:val="24"/>
          <w:lang w:eastAsia="en-US"/>
        </w:rPr>
        <w:t xml:space="preserve">         </w:t>
      </w:r>
      <w:r w:rsidRPr="00D86640">
        <w:rPr>
          <w:rFonts w:eastAsiaTheme="minorHAnsi" w:cstheme="minorBidi"/>
          <w:sz w:val="24"/>
          <w:szCs w:val="24"/>
          <w:lang w:eastAsia="en-US"/>
        </w:rPr>
        <w:tab/>
      </w:r>
      <w:r w:rsidRPr="00D86640">
        <w:rPr>
          <w:rFonts w:eastAsiaTheme="minorHAnsi" w:cstheme="minorBidi"/>
          <w:sz w:val="24"/>
          <w:szCs w:val="24"/>
          <w:lang w:eastAsia="en-US"/>
        </w:rPr>
        <w:tab/>
      </w:r>
      <w:r w:rsidRPr="00D86640">
        <w:rPr>
          <w:rFonts w:eastAsiaTheme="minorHAnsi" w:cstheme="minorBidi"/>
          <w:b/>
          <w:sz w:val="24"/>
          <w:szCs w:val="24"/>
          <w:lang w:eastAsia="en-US"/>
        </w:rPr>
        <w:t>Nombre de participants</w:t>
      </w:r>
      <w:r w:rsidRPr="00D86640">
        <w:rPr>
          <w:rFonts w:eastAsiaTheme="minorHAnsi" w:cstheme="minorBidi"/>
          <w:sz w:val="24"/>
          <w:szCs w:val="24"/>
          <w:lang w:eastAsia="en-US"/>
        </w:rPr>
        <w:t xml:space="preserve"> : </w:t>
      </w:r>
      <w:r w:rsidR="002D3F61" w:rsidRPr="00D86640">
        <w:rPr>
          <w:rFonts w:eastAsiaTheme="minorHAnsi" w:cstheme="minorBidi"/>
          <w:sz w:val="24"/>
          <w:szCs w:val="24"/>
          <w:lang w:eastAsia="en-US"/>
        </w:rPr>
        <w:t>25</w:t>
      </w:r>
    </w:p>
    <w:p w14:paraId="4DB9C90E" w14:textId="77777777" w:rsidR="00494CF6" w:rsidRDefault="00494CF6" w:rsidP="00973765">
      <w:pPr>
        <w:suppressAutoHyphens w:val="0"/>
        <w:spacing w:after="160" w:line="259" w:lineRule="auto"/>
        <w:jc w:val="both"/>
        <w:rPr>
          <w:rFonts w:eastAsiaTheme="minorHAnsi" w:cstheme="minorBidi"/>
          <w:b/>
          <w:sz w:val="24"/>
          <w:szCs w:val="24"/>
          <w:lang w:eastAsia="en-US"/>
        </w:rPr>
      </w:pPr>
    </w:p>
    <w:p w14:paraId="63A350B6" w14:textId="77777777" w:rsidR="00494CF6" w:rsidRDefault="00494CF6" w:rsidP="00973765">
      <w:pPr>
        <w:suppressAutoHyphens w:val="0"/>
        <w:spacing w:after="160" w:line="259" w:lineRule="auto"/>
        <w:jc w:val="both"/>
        <w:rPr>
          <w:rFonts w:eastAsiaTheme="minorHAnsi" w:cstheme="minorBidi"/>
          <w:b/>
          <w:sz w:val="24"/>
          <w:szCs w:val="24"/>
          <w:lang w:eastAsia="en-US"/>
        </w:rPr>
      </w:pPr>
      <w:r>
        <w:rPr>
          <w:rFonts w:eastAsiaTheme="minorHAnsi" w:cstheme="minorBidi"/>
          <w:b/>
          <w:sz w:val="24"/>
          <w:szCs w:val="24"/>
          <w:lang w:eastAsia="en-US"/>
        </w:rPr>
        <w:br w:type="page"/>
      </w:r>
    </w:p>
    <w:p w14:paraId="11F2DFC6" w14:textId="51B68F46" w:rsidR="00973765" w:rsidRPr="00997165" w:rsidRDefault="00973765" w:rsidP="00973765">
      <w:pPr>
        <w:suppressAutoHyphens w:val="0"/>
        <w:spacing w:after="160" w:line="259" w:lineRule="auto"/>
        <w:jc w:val="both"/>
        <w:rPr>
          <w:rFonts w:eastAsiaTheme="minorHAnsi" w:cstheme="minorBidi"/>
          <w:szCs w:val="22"/>
          <w:lang w:eastAsia="en-US"/>
        </w:rPr>
      </w:pPr>
      <w:r w:rsidRPr="00D86640">
        <w:rPr>
          <w:rFonts w:eastAsiaTheme="minorHAnsi" w:cstheme="minorBidi"/>
          <w:b/>
          <w:sz w:val="24"/>
          <w:szCs w:val="24"/>
          <w:lang w:eastAsia="en-US"/>
        </w:rPr>
        <w:lastRenderedPageBreak/>
        <w:t>Coût prévisionnel</w:t>
      </w:r>
      <w:r w:rsidRPr="00D86640">
        <w:rPr>
          <w:rFonts w:eastAsiaTheme="minorHAnsi" w:cstheme="minorBidi"/>
          <w:sz w:val="24"/>
          <w:szCs w:val="24"/>
          <w:lang w:eastAsia="en-US"/>
        </w:rPr>
        <w:t> :</w:t>
      </w:r>
      <w:r>
        <w:rPr>
          <w:rFonts w:eastAsiaTheme="minorHAnsi" w:cstheme="minorBidi"/>
          <w:szCs w:val="22"/>
          <w:lang w:eastAsia="en-US"/>
        </w:rPr>
        <w:t xml:space="preserve"> </w:t>
      </w:r>
      <w:r w:rsidR="00D43F6D">
        <w:rPr>
          <w:rFonts w:eastAsiaTheme="minorHAnsi" w:cstheme="minorBidi"/>
          <w:szCs w:val="22"/>
          <w:lang w:eastAsia="en-US"/>
        </w:rPr>
        <w:t>480</w:t>
      </w:r>
      <w:r w:rsidRPr="00997165">
        <w:rPr>
          <w:rFonts w:eastAsiaTheme="minorHAnsi" w:cstheme="minorBidi"/>
          <w:szCs w:val="22"/>
          <w:lang w:eastAsia="en-US"/>
        </w:rPr>
        <w:t xml:space="preserve"> € </w:t>
      </w:r>
    </w:p>
    <w:p w14:paraId="2D7F6C73" w14:textId="0DD0B523" w:rsidR="00973765" w:rsidRPr="00997165" w:rsidRDefault="00973765" w:rsidP="00973765">
      <w:pPr>
        <w:suppressAutoHyphens w:val="0"/>
        <w:spacing w:after="160" w:line="259" w:lineRule="auto"/>
        <w:jc w:val="both"/>
        <w:rPr>
          <w:rFonts w:eastAsiaTheme="minorHAnsi" w:cstheme="minorBidi"/>
          <w:sz w:val="24"/>
          <w:szCs w:val="24"/>
          <w:lang w:eastAsia="en-US"/>
        </w:rPr>
      </w:pPr>
      <w:r w:rsidRPr="00997165">
        <w:rPr>
          <w:rFonts w:eastAsiaTheme="minorHAnsi" w:cstheme="minorBidi"/>
          <w:sz w:val="24"/>
          <w:szCs w:val="24"/>
          <w:lang w:eastAsia="en-US"/>
        </w:rPr>
        <w:t xml:space="preserve">Réduction de </w:t>
      </w:r>
      <w:r w:rsidR="00D43F6D">
        <w:rPr>
          <w:rFonts w:eastAsiaTheme="minorHAnsi" w:cstheme="minorBidi"/>
          <w:sz w:val="24"/>
          <w:szCs w:val="24"/>
          <w:lang w:eastAsia="en-US"/>
        </w:rPr>
        <w:t>5</w:t>
      </w:r>
      <w:r w:rsidRPr="00997165">
        <w:rPr>
          <w:rFonts w:eastAsiaTheme="minorHAnsi" w:cstheme="minorBidi"/>
          <w:sz w:val="24"/>
          <w:szCs w:val="24"/>
          <w:lang w:eastAsia="en-US"/>
        </w:rPr>
        <w:t>0 € (dispense des frais de dossier) pour les adhérents SRON-FNO et jeunes professionnels (première année d’exercice)</w:t>
      </w:r>
      <w:r w:rsidR="002D3F61">
        <w:rPr>
          <w:rFonts w:eastAsiaTheme="minorHAnsi" w:cstheme="minorBidi"/>
          <w:sz w:val="24"/>
          <w:szCs w:val="24"/>
          <w:lang w:eastAsia="en-US"/>
        </w:rPr>
        <w:t>.</w:t>
      </w:r>
      <w:r w:rsidRPr="00997165">
        <w:rPr>
          <w:rFonts w:eastAsiaTheme="minorHAnsi" w:cstheme="minorBidi"/>
          <w:sz w:val="24"/>
          <w:szCs w:val="24"/>
          <w:lang w:eastAsia="en-US"/>
        </w:rPr>
        <w:t xml:space="preserve"> </w:t>
      </w:r>
    </w:p>
    <w:p w14:paraId="33F574FB" w14:textId="3BEB5C24" w:rsidR="00232E54" w:rsidRDefault="00D90979" w:rsidP="004F7540">
      <w:pPr>
        <w:suppressAutoHyphens w:val="0"/>
        <w:spacing w:line="259" w:lineRule="auto"/>
        <w:jc w:val="both"/>
        <w:rPr>
          <w:rFonts w:eastAsiaTheme="minorHAnsi" w:cstheme="minorBidi"/>
          <w:sz w:val="24"/>
          <w:szCs w:val="24"/>
          <w:lang w:eastAsia="en-US"/>
        </w:rPr>
      </w:pPr>
      <w:r w:rsidRPr="00D86640">
        <w:rPr>
          <w:rFonts w:eastAsiaTheme="minorHAnsi" w:cstheme="minorBidi"/>
          <w:b/>
          <w:sz w:val="24"/>
          <w:szCs w:val="24"/>
          <w:lang w:eastAsia="en-US"/>
        </w:rPr>
        <w:t>Coût en format DPC</w:t>
      </w:r>
      <w:r w:rsidRPr="00D86640">
        <w:rPr>
          <w:rFonts w:eastAsiaTheme="minorHAnsi" w:cstheme="minorBidi"/>
          <w:sz w:val="24"/>
          <w:szCs w:val="24"/>
          <w:lang w:eastAsia="en-US"/>
        </w:rPr>
        <w:t xml:space="preserve"> :</w:t>
      </w:r>
      <w:r w:rsidRPr="00997165">
        <w:rPr>
          <w:rFonts w:eastAsiaTheme="minorHAnsi" w:cstheme="minorBidi"/>
          <w:szCs w:val="22"/>
          <w:lang w:eastAsia="en-US"/>
        </w:rPr>
        <w:t xml:space="preserve"> </w:t>
      </w:r>
      <w:r w:rsidR="00D43F6D">
        <w:rPr>
          <w:rFonts w:eastAsiaTheme="minorHAnsi" w:cstheme="minorBidi"/>
          <w:sz w:val="24"/>
          <w:szCs w:val="24"/>
          <w:lang w:eastAsia="en-US"/>
        </w:rPr>
        <w:t>58</w:t>
      </w:r>
      <w:r w:rsidR="002D3F61">
        <w:rPr>
          <w:rFonts w:eastAsiaTheme="minorHAnsi" w:cstheme="minorBidi"/>
          <w:sz w:val="24"/>
          <w:szCs w:val="24"/>
          <w:lang w:eastAsia="en-US"/>
        </w:rPr>
        <w:t>0</w:t>
      </w:r>
      <w:r w:rsidRPr="00997165">
        <w:rPr>
          <w:rFonts w:eastAsiaTheme="minorHAnsi" w:cstheme="minorBidi"/>
          <w:sz w:val="24"/>
          <w:szCs w:val="24"/>
          <w:lang w:eastAsia="en-US"/>
        </w:rPr>
        <w:t>€</w:t>
      </w:r>
      <w:r w:rsidR="00D43F6D">
        <w:rPr>
          <w:rFonts w:eastAsiaTheme="minorHAnsi" w:cstheme="minorBidi"/>
          <w:sz w:val="24"/>
          <w:szCs w:val="24"/>
          <w:lang w:eastAsia="en-US"/>
        </w:rPr>
        <w:t xml:space="preserve"> en</w:t>
      </w:r>
      <w:r w:rsidRPr="00997165">
        <w:rPr>
          <w:rFonts w:eastAsiaTheme="minorHAnsi" w:cstheme="minorBidi"/>
          <w:sz w:val="24"/>
          <w:szCs w:val="24"/>
          <w:lang w:eastAsia="en-US"/>
        </w:rPr>
        <w:t xml:space="preserve"> chèque de caution (pris en charge et réglé directement au </w:t>
      </w:r>
      <w:proofErr w:type="spellStart"/>
      <w:r w:rsidRPr="00997165">
        <w:rPr>
          <w:rFonts w:eastAsiaTheme="minorHAnsi" w:cstheme="minorBidi"/>
          <w:sz w:val="24"/>
          <w:szCs w:val="24"/>
          <w:lang w:eastAsia="en-US"/>
        </w:rPr>
        <w:t>SRON’Form</w:t>
      </w:r>
      <w:proofErr w:type="spellEnd"/>
      <w:r w:rsidRPr="00997165">
        <w:rPr>
          <w:rFonts w:eastAsiaTheme="minorHAnsi" w:cstheme="minorBidi"/>
          <w:sz w:val="24"/>
          <w:szCs w:val="24"/>
          <w:lang w:eastAsia="en-US"/>
        </w:rPr>
        <w:t xml:space="preserve"> par l’ANDPC si intégralité du programme suivi, sous réserve de maintien des modalités de financement du DPC en 202</w:t>
      </w:r>
      <w:r w:rsidR="002D3F61">
        <w:rPr>
          <w:rFonts w:eastAsiaTheme="minorHAnsi" w:cstheme="minorBidi"/>
          <w:sz w:val="24"/>
          <w:szCs w:val="24"/>
          <w:lang w:eastAsia="en-US"/>
        </w:rPr>
        <w:t>6</w:t>
      </w:r>
      <w:r w:rsidR="00D43F6D">
        <w:rPr>
          <w:rFonts w:eastAsiaTheme="minorHAnsi" w:cstheme="minorBidi"/>
          <w:sz w:val="24"/>
          <w:szCs w:val="24"/>
          <w:lang w:eastAsia="en-US"/>
        </w:rPr>
        <w:t xml:space="preserve"> et de l’intégralité des droits au forfait du stagiaire</w:t>
      </w:r>
      <w:r w:rsidRPr="00997165">
        <w:rPr>
          <w:rFonts w:eastAsiaTheme="minorHAnsi" w:cstheme="minorBidi"/>
          <w:sz w:val="24"/>
          <w:szCs w:val="24"/>
          <w:lang w:eastAsia="en-US"/>
        </w:rPr>
        <w:t>)</w:t>
      </w:r>
      <w:r w:rsidR="00D43F6D">
        <w:rPr>
          <w:rFonts w:eastAsiaTheme="minorHAnsi" w:cstheme="minorBidi"/>
          <w:sz w:val="24"/>
          <w:szCs w:val="24"/>
          <w:lang w:eastAsia="en-US"/>
        </w:rPr>
        <w:t>.</w:t>
      </w:r>
    </w:p>
    <w:p w14:paraId="4E687032" w14:textId="77777777" w:rsidR="004F7540" w:rsidRDefault="004F7540" w:rsidP="006A42DA">
      <w:pPr>
        <w:suppressAutoHyphens w:val="0"/>
        <w:spacing w:after="160" w:line="259" w:lineRule="auto"/>
        <w:jc w:val="both"/>
        <w:rPr>
          <w:rFonts w:eastAsiaTheme="minorHAnsi" w:cstheme="minorBidi"/>
          <w:sz w:val="24"/>
          <w:szCs w:val="24"/>
          <w:lang w:eastAsia="en-US"/>
        </w:rPr>
      </w:pPr>
    </w:p>
    <w:p w14:paraId="10F985D9" w14:textId="77777777" w:rsidR="00CE09C9" w:rsidRPr="00CE09C9" w:rsidRDefault="00CE09C9" w:rsidP="00CE09C9">
      <w:pPr>
        <w:suppressAutoHyphens w:val="0"/>
        <w:spacing w:after="160" w:line="259" w:lineRule="auto"/>
        <w:jc w:val="both"/>
        <w:rPr>
          <w:rFonts w:eastAsiaTheme="minorHAnsi" w:cstheme="minorBidi"/>
          <w:b/>
          <w:iCs/>
          <w:sz w:val="24"/>
          <w:szCs w:val="24"/>
          <w:lang w:eastAsia="en-US"/>
        </w:rPr>
      </w:pPr>
      <w:r w:rsidRPr="00CE09C9">
        <w:rPr>
          <w:rFonts w:eastAsiaTheme="minorHAnsi" w:cstheme="minorBidi"/>
          <w:b/>
          <w:iCs/>
          <w:sz w:val="24"/>
          <w:szCs w:val="24"/>
          <w:lang w:eastAsia="en-US"/>
        </w:rPr>
        <w:t xml:space="preserve">Orientation DPC </w:t>
      </w:r>
    </w:p>
    <w:p w14:paraId="4F908303" w14:textId="77777777" w:rsidR="00CE09C9" w:rsidRPr="00CE09C9" w:rsidRDefault="00CE09C9" w:rsidP="00CE09C9">
      <w:pPr>
        <w:suppressAutoHyphens w:val="0"/>
        <w:spacing w:after="160" w:line="259" w:lineRule="auto"/>
        <w:jc w:val="both"/>
        <w:rPr>
          <w:rFonts w:eastAsiaTheme="minorHAnsi" w:cstheme="minorBidi"/>
          <w:sz w:val="24"/>
          <w:szCs w:val="24"/>
          <w:lang w:eastAsia="en-US"/>
        </w:rPr>
      </w:pPr>
      <w:r w:rsidRPr="00CE09C9">
        <w:rPr>
          <w:rFonts w:eastAsiaTheme="minorHAnsi" w:cstheme="minorBidi"/>
          <w:sz w:val="24"/>
          <w:szCs w:val="24"/>
          <w:lang w:eastAsia="en-US"/>
        </w:rPr>
        <w:t xml:space="preserve">N° 275 </w:t>
      </w:r>
      <w:proofErr w:type="gramStart"/>
      <w:r w:rsidRPr="00CE09C9">
        <w:rPr>
          <w:rFonts w:eastAsiaTheme="minorHAnsi" w:cstheme="minorBidi"/>
          <w:sz w:val="24"/>
          <w:szCs w:val="24"/>
          <w:lang w:eastAsia="en-US"/>
        </w:rPr>
        <w:t>intervention</w:t>
      </w:r>
      <w:proofErr w:type="gramEnd"/>
      <w:r w:rsidRPr="00CE09C9">
        <w:rPr>
          <w:rFonts w:eastAsiaTheme="minorHAnsi" w:cstheme="minorBidi"/>
          <w:sz w:val="24"/>
          <w:szCs w:val="24"/>
          <w:lang w:eastAsia="en-US"/>
        </w:rPr>
        <w:t xml:space="preserve"> dans les pathologies de la sphère ORL</w:t>
      </w:r>
    </w:p>
    <w:p w14:paraId="3057C6BF" w14:textId="77777777" w:rsidR="00CE09C9" w:rsidRPr="004F7540" w:rsidRDefault="00CE09C9" w:rsidP="006A42DA">
      <w:pPr>
        <w:suppressAutoHyphens w:val="0"/>
        <w:spacing w:after="160" w:line="259" w:lineRule="auto"/>
        <w:jc w:val="both"/>
        <w:rPr>
          <w:rFonts w:eastAsiaTheme="minorHAnsi" w:cstheme="minorBidi"/>
          <w:sz w:val="24"/>
          <w:szCs w:val="24"/>
          <w:lang w:eastAsia="en-US"/>
        </w:rPr>
      </w:pPr>
    </w:p>
    <w:p w14:paraId="086EB261" w14:textId="1D2BCA1D" w:rsidR="006A42DA" w:rsidRPr="00D86640" w:rsidRDefault="006A42DA" w:rsidP="006A42DA">
      <w:pPr>
        <w:suppressAutoHyphens w:val="0"/>
        <w:spacing w:after="160" w:line="259" w:lineRule="auto"/>
        <w:jc w:val="both"/>
        <w:rPr>
          <w:rFonts w:eastAsiaTheme="minorHAnsi" w:cstheme="minorBidi"/>
          <w:sz w:val="24"/>
          <w:szCs w:val="24"/>
          <w:lang w:eastAsia="en-US"/>
        </w:rPr>
      </w:pPr>
      <w:r w:rsidRPr="00D86640">
        <w:rPr>
          <w:rFonts w:eastAsiaTheme="minorHAnsi" w:cstheme="minorBidi"/>
          <w:b/>
          <w:sz w:val="24"/>
          <w:szCs w:val="24"/>
          <w:lang w:eastAsia="en-US"/>
        </w:rPr>
        <w:t xml:space="preserve">Encadrement de la formation </w:t>
      </w:r>
      <w:r w:rsidRPr="00D86640">
        <w:rPr>
          <w:rFonts w:eastAsiaTheme="minorHAnsi" w:cstheme="minorBidi"/>
          <w:sz w:val="24"/>
          <w:szCs w:val="24"/>
          <w:lang w:eastAsia="en-US"/>
        </w:rPr>
        <w:t xml:space="preserve">: </w:t>
      </w:r>
    </w:p>
    <w:p w14:paraId="19BDF7BA" w14:textId="77777777" w:rsidR="006A42DA" w:rsidRPr="00D86640" w:rsidRDefault="006A42DA" w:rsidP="006A42DA">
      <w:pPr>
        <w:suppressAutoHyphens w:val="0"/>
        <w:spacing w:line="259" w:lineRule="auto"/>
        <w:jc w:val="both"/>
        <w:rPr>
          <w:rFonts w:eastAsiaTheme="minorHAnsi" w:cstheme="minorBidi"/>
          <w:sz w:val="24"/>
          <w:szCs w:val="24"/>
          <w:lang w:eastAsia="en-US"/>
        </w:rPr>
      </w:pPr>
      <w:r w:rsidRPr="00D86640">
        <w:rPr>
          <w:rFonts w:eastAsiaTheme="minorHAnsi" w:cstheme="minorBidi"/>
          <w:sz w:val="24"/>
          <w:szCs w:val="24"/>
          <w:lang w:eastAsia="en-US"/>
        </w:rPr>
        <w:t xml:space="preserve">Un animateur de </w:t>
      </w:r>
      <w:proofErr w:type="spellStart"/>
      <w:r w:rsidRPr="00D86640">
        <w:rPr>
          <w:rFonts w:eastAsiaTheme="minorHAnsi" w:cstheme="minorBidi"/>
          <w:sz w:val="24"/>
          <w:szCs w:val="24"/>
          <w:lang w:eastAsia="en-US"/>
        </w:rPr>
        <w:t>SRON’Form</w:t>
      </w:r>
      <w:proofErr w:type="spellEnd"/>
      <w:r w:rsidRPr="00D86640">
        <w:rPr>
          <w:rFonts w:eastAsiaTheme="minorHAnsi" w:cstheme="minorBidi"/>
          <w:sz w:val="24"/>
          <w:szCs w:val="24"/>
          <w:lang w:eastAsia="en-US"/>
        </w:rPr>
        <w:t xml:space="preserve"> sera présent pendant la durée de la session et sera chargé de la remise des documents administratifs.</w:t>
      </w:r>
    </w:p>
    <w:p w14:paraId="27D54ECC" w14:textId="77777777" w:rsidR="006A42DA" w:rsidRPr="00D86640" w:rsidRDefault="006A42DA" w:rsidP="006A42DA">
      <w:pPr>
        <w:suppressAutoHyphens w:val="0"/>
        <w:spacing w:line="259" w:lineRule="auto"/>
        <w:jc w:val="both"/>
        <w:rPr>
          <w:rFonts w:eastAsiaTheme="minorHAnsi" w:cstheme="minorBidi"/>
          <w:sz w:val="24"/>
          <w:szCs w:val="24"/>
          <w:lang w:eastAsia="en-US"/>
        </w:rPr>
      </w:pPr>
      <w:r w:rsidRPr="00D86640">
        <w:rPr>
          <w:rFonts w:eastAsiaTheme="minorHAnsi" w:cstheme="minorBidi"/>
          <w:sz w:val="24"/>
          <w:szCs w:val="24"/>
          <w:lang w:eastAsia="en-US"/>
        </w:rPr>
        <w:t>Une liste d’émargement sera signée au début de chaque demi-journée.</w:t>
      </w:r>
    </w:p>
    <w:p w14:paraId="3D3CB2BD" w14:textId="7A6E16E6" w:rsidR="006A42DA" w:rsidRPr="00D86640" w:rsidRDefault="006A42DA" w:rsidP="006A42DA">
      <w:pPr>
        <w:rPr>
          <w:rFonts w:cstheme="minorHAnsi"/>
          <w:sz w:val="24"/>
          <w:szCs w:val="24"/>
        </w:rPr>
      </w:pPr>
      <w:r w:rsidRPr="00D86640">
        <w:rPr>
          <w:rFonts w:cstheme="minorHAnsi"/>
          <w:sz w:val="24"/>
          <w:szCs w:val="24"/>
        </w:rPr>
        <w:t xml:space="preserve">Pour tout renseignement : </w:t>
      </w:r>
      <w:bookmarkStart w:id="1" w:name="_Hlk214213000"/>
      <w:r w:rsidR="002D3F61" w:rsidRPr="00D86640">
        <w:rPr>
          <w:rFonts w:cstheme="minorHAnsi"/>
          <w:sz w:val="24"/>
          <w:szCs w:val="24"/>
        </w:rPr>
        <w:t>Aurélie LARZILLERE</w:t>
      </w:r>
      <w:bookmarkEnd w:id="1"/>
      <w:r w:rsidRPr="00D86640">
        <w:rPr>
          <w:rFonts w:cstheme="minorHAnsi"/>
          <w:sz w:val="24"/>
          <w:szCs w:val="24"/>
        </w:rPr>
        <w:t xml:space="preserve">, </w:t>
      </w:r>
      <w:hyperlink r:id="rId10" w:history="1">
        <w:r w:rsidRPr="00D86640">
          <w:rPr>
            <w:rStyle w:val="Lienhypertexte"/>
            <w:rFonts w:cstheme="minorHAnsi"/>
            <w:color w:val="auto"/>
            <w:sz w:val="24"/>
            <w:szCs w:val="24"/>
            <w:u w:val="none"/>
          </w:rPr>
          <w:t>contact.sron.form@gmail.com</w:t>
        </w:r>
      </w:hyperlink>
      <w:r w:rsidRPr="00D86640">
        <w:rPr>
          <w:rFonts w:cstheme="minorHAnsi"/>
          <w:sz w:val="24"/>
          <w:szCs w:val="24"/>
        </w:rPr>
        <w:t xml:space="preserve">, </w:t>
      </w:r>
      <w:r w:rsidR="002D3F61" w:rsidRPr="00D86640">
        <w:rPr>
          <w:rFonts w:cstheme="minorHAnsi"/>
          <w:sz w:val="24"/>
          <w:szCs w:val="24"/>
        </w:rPr>
        <w:t>07.62.40.10.51</w:t>
      </w:r>
    </w:p>
    <w:p w14:paraId="5CA1D333" w14:textId="4D31D5FF" w:rsidR="006A42DA" w:rsidRPr="00D86640" w:rsidRDefault="006A42DA" w:rsidP="006A42DA">
      <w:pPr>
        <w:rPr>
          <w:rFonts w:cstheme="minorHAnsi"/>
          <w:sz w:val="24"/>
          <w:szCs w:val="24"/>
        </w:rPr>
      </w:pPr>
      <w:r w:rsidRPr="00D86640">
        <w:rPr>
          <w:rFonts w:cstheme="minorHAnsi"/>
          <w:sz w:val="24"/>
          <w:szCs w:val="24"/>
        </w:rPr>
        <w:t xml:space="preserve">Référent handicap : </w:t>
      </w:r>
      <w:r w:rsidR="002D3F61" w:rsidRPr="00D86640">
        <w:rPr>
          <w:rFonts w:cstheme="minorHAnsi"/>
          <w:sz w:val="24"/>
          <w:szCs w:val="24"/>
        </w:rPr>
        <w:t>Aurélie LARZILLERE</w:t>
      </w:r>
      <w:r w:rsidRPr="00D86640">
        <w:rPr>
          <w:rFonts w:cstheme="minorHAnsi"/>
          <w:sz w:val="24"/>
          <w:szCs w:val="24"/>
        </w:rPr>
        <w:t>, contact.sron.form@gmail.com</w:t>
      </w:r>
    </w:p>
    <w:p w14:paraId="473043DD" w14:textId="77777777" w:rsidR="006A42DA" w:rsidRPr="00D86640" w:rsidRDefault="006A42DA" w:rsidP="006A42DA">
      <w:pPr>
        <w:suppressAutoHyphens w:val="0"/>
        <w:spacing w:line="259" w:lineRule="auto"/>
        <w:jc w:val="both"/>
        <w:rPr>
          <w:rFonts w:eastAsiaTheme="minorHAnsi" w:cstheme="minorBidi"/>
          <w:sz w:val="24"/>
          <w:szCs w:val="24"/>
          <w:lang w:eastAsia="en-US"/>
        </w:rPr>
      </w:pPr>
    </w:p>
    <w:p w14:paraId="1345ACB4" w14:textId="14D6AF8C" w:rsidR="006A42DA" w:rsidRPr="00D86640" w:rsidRDefault="006A42DA" w:rsidP="00D1396A">
      <w:pPr>
        <w:autoSpaceDE w:val="0"/>
        <w:autoSpaceDN w:val="0"/>
        <w:adjustRightInd w:val="0"/>
        <w:rPr>
          <w:rFonts w:cstheme="minorHAnsi"/>
          <w:color w:val="000000"/>
          <w:sz w:val="24"/>
          <w:szCs w:val="24"/>
        </w:rPr>
      </w:pPr>
      <w:r w:rsidRPr="00D86640">
        <w:rPr>
          <w:rFonts w:eastAsiaTheme="minorHAnsi" w:cstheme="minorBidi"/>
          <w:b/>
          <w:sz w:val="24"/>
          <w:szCs w:val="24"/>
          <w:lang w:eastAsia="en-US"/>
        </w:rPr>
        <w:t>Modalités d’inscription</w:t>
      </w:r>
      <w:r w:rsidRPr="00D86640">
        <w:rPr>
          <w:rFonts w:eastAsiaTheme="minorHAnsi" w:cstheme="minorBidi"/>
          <w:sz w:val="24"/>
          <w:szCs w:val="24"/>
          <w:lang w:eastAsia="en-US"/>
        </w:rPr>
        <w:t xml:space="preserve"> : sur le site http://www.formation-ortho-normandie.com</w:t>
      </w:r>
    </w:p>
    <w:p w14:paraId="2C2BA235" w14:textId="77777777" w:rsidR="00E724B9" w:rsidRDefault="00E724B9" w:rsidP="00232E54">
      <w:pPr>
        <w:autoSpaceDE w:val="0"/>
        <w:autoSpaceDN w:val="0"/>
        <w:adjustRightInd w:val="0"/>
        <w:rPr>
          <w:rFonts w:cstheme="minorHAnsi"/>
          <w:b/>
          <w:bCs/>
          <w:color w:val="000000" w:themeColor="text1"/>
          <w:sz w:val="24"/>
          <w:szCs w:val="24"/>
        </w:rPr>
      </w:pPr>
    </w:p>
    <w:p w14:paraId="56F6494C" w14:textId="279C245C" w:rsidR="00232E54" w:rsidRPr="00D86640" w:rsidRDefault="004F7540" w:rsidP="00232E54">
      <w:pPr>
        <w:autoSpaceDE w:val="0"/>
        <w:autoSpaceDN w:val="0"/>
        <w:adjustRightInd w:val="0"/>
        <w:rPr>
          <w:rFonts w:cstheme="minorHAnsi"/>
          <w:b/>
          <w:bCs/>
          <w:color w:val="000000" w:themeColor="text1"/>
          <w:sz w:val="24"/>
          <w:szCs w:val="24"/>
        </w:rPr>
      </w:pPr>
      <w:r w:rsidRPr="00D86640">
        <w:rPr>
          <w:rFonts w:cstheme="minorHAnsi"/>
          <w:b/>
          <w:bCs/>
          <w:color w:val="000000" w:themeColor="text1"/>
          <w:sz w:val="24"/>
          <w:szCs w:val="24"/>
        </w:rPr>
        <w:t>Programme détaillé :</w:t>
      </w:r>
      <w:r w:rsidRPr="00D86640">
        <w:rPr>
          <w:rFonts w:cstheme="minorHAnsi"/>
          <w:color w:val="000000" w:themeColor="text1"/>
          <w:sz w:val="24"/>
          <w:szCs w:val="24"/>
        </w:rPr>
        <w:t xml:space="preserve"> </w:t>
      </w:r>
    </w:p>
    <w:p w14:paraId="73D0642E" w14:textId="77777777" w:rsidR="00232E54" w:rsidRDefault="00232E54" w:rsidP="00232E54">
      <w:pPr>
        <w:autoSpaceDE w:val="0"/>
        <w:autoSpaceDN w:val="0"/>
        <w:adjustRightInd w:val="0"/>
        <w:rPr>
          <w:rFonts w:cstheme="minorHAnsi"/>
          <w:color w:val="0070C1"/>
          <w:sz w:val="24"/>
          <w:szCs w:val="24"/>
        </w:rPr>
      </w:pPr>
    </w:p>
    <w:p w14:paraId="5882BF13" w14:textId="77777777" w:rsidR="00494CF6" w:rsidRPr="00494CF6" w:rsidRDefault="00494CF6" w:rsidP="00494CF6">
      <w:pPr>
        <w:rPr>
          <w:rFonts w:cstheme="minorHAnsi"/>
          <w:b/>
          <w:i/>
          <w:color w:val="000000"/>
          <w:sz w:val="24"/>
          <w:szCs w:val="24"/>
        </w:rPr>
      </w:pPr>
      <w:r w:rsidRPr="00494CF6">
        <w:rPr>
          <w:rFonts w:cstheme="minorHAnsi"/>
          <w:b/>
          <w:i/>
          <w:color w:val="000000"/>
          <w:sz w:val="24"/>
          <w:szCs w:val="24"/>
        </w:rPr>
        <w:t>PROGRAMME DE LA FORMATION EN PRESENTIEL</w:t>
      </w:r>
      <w:r w:rsidRPr="00494CF6">
        <w:rPr>
          <w:rFonts w:cstheme="minorHAnsi"/>
          <w:b/>
          <w:i/>
          <w:color w:val="000000"/>
          <w:sz w:val="24"/>
          <w:szCs w:val="24"/>
        </w:rPr>
        <w:tab/>
        <w:t xml:space="preserve"> - 2 jours 9h-12h30 / 14h-17h30</w:t>
      </w:r>
    </w:p>
    <w:p w14:paraId="2AE9294D" w14:textId="77777777" w:rsidR="00494CF6" w:rsidRPr="00494CF6" w:rsidRDefault="00494CF6" w:rsidP="00494CF6">
      <w:pPr>
        <w:rPr>
          <w:rFonts w:cstheme="minorHAnsi"/>
          <w:i/>
          <w:color w:val="000000"/>
          <w:sz w:val="24"/>
          <w:szCs w:val="24"/>
        </w:rPr>
      </w:pPr>
    </w:p>
    <w:p w14:paraId="4DE229F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1 </w:t>
      </w:r>
    </w:p>
    <w:tbl>
      <w:tblPr>
        <w:tblStyle w:val="Grilledutableau"/>
        <w:tblW w:w="0" w:type="auto"/>
        <w:tblLook w:val="04A0" w:firstRow="1" w:lastRow="0" w:firstColumn="1" w:lastColumn="0" w:noHBand="0" w:noVBand="1"/>
      </w:tblPr>
      <w:tblGrid>
        <w:gridCol w:w="1240"/>
        <w:gridCol w:w="8496"/>
      </w:tblGrid>
      <w:tr w:rsidR="00494CF6" w:rsidRPr="00494CF6" w14:paraId="191A1433"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FDA83"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EDD3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Présentation – recueil des attentes et expériences </w:t>
            </w:r>
          </w:p>
        </w:tc>
      </w:tr>
      <w:tr w:rsidR="00494CF6" w:rsidRPr="00494CF6" w14:paraId="12529F05"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5B46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B9E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30mn</w:t>
            </w:r>
          </w:p>
        </w:tc>
      </w:tr>
      <w:tr w:rsidR="00494CF6" w:rsidRPr="00494CF6" w14:paraId="2B85516F"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B31BA"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F54C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Connaître la pratique des stagiaires pour répondre aux besoins en adaptant au cadre pro</w:t>
            </w:r>
          </w:p>
        </w:tc>
      </w:tr>
      <w:tr w:rsidR="00494CF6" w:rsidRPr="00494CF6" w14:paraId="77585B24"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1C6B2"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07D6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Présentation individuelle + pratique carcinologique habituelle</w:t>
            </w:r>
          </w:p>
        </w:tc>
      </w:tr>
      <w:tr w:rsidR="00494CF6" w:rsidRPr="00494CF6" w14:paraId="3C776FED"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D7C2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0924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Tour de table virtuel</w:t>
            </w:r>
          </w:p>
        </w:tc>
      </w:tr>
    </w:tbl>
    <w:p w14:paraId="4D0DA64C" w14:textId="77777777" w:rsidR="00494CF6" w:rsidRPr="00494CF6" w:rsidRDefault="00494CF6" w:rsidP="00494CF6">
      <w:pPr>
        <w:rPr>
          <w:rFonts w:cstheme="minorHAnsi"/>
          <w:i/>
          <w:color w:val="000000"/>
          <w:sz w:val="24"/>
          <w:szCs w:val="24"/>
        </w:rPr>
      </w:pPr>
    </w:p>
    <w:p w14:paraId="1FB196B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2</w:t>
      </w:r>
    </w:p>
    <w:tbl>
      <w:tblPr>
        <w:tblStyle w:val="Grilledutableau"/>
        <w:tblW w:w="0" w:type="auto"/>
        <w:tblLook w:val="04A0" w:firstRow="1" w:lastRow="0" w:firstColumn="1" w:lastColumn="0" w:noHBand="0" w:noVBand="1"/>
      </w:tblPr>
      <w:tblGrid>
        <w:gridCol w:w="1240"/>
        <w:gridCol w:w="8496"/>
      </w:tblGrid>
      <w:tr w:rsidR="00494CF6" w:rsidRPr="00494CF6" w14:paraId="6C16CB55"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B90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DFCC4"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Rappel théoriques</w:t>
            </w:r>
          </w:p>
        </w:tc>
      </w:tr>
      <w:tr w:rsidR="00494CF6" w:rsidRPr="00494CF6" w14:paraId="3DB0BD97"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37DC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E207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45mn</w:t>
            </w:r>
          </w:p>
        </w:tc>
      </w:tr>
      <w:tr w:rsidR="00494CF6" w:rsidRPr="00494CF6" w14:paraId="3FA6A011"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6189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EBBBD" w14:textId="7971C755" w:rsidR="00E724B9" w:rsidRDefault="00494CF6" w:rsidP="00494CF6">
            <w:pPr>
              <w:rPr>
                <w:rFonts w:cstheme="minorHAnsi"/>
                <w:i/>
                <w:color w:val="000000"/>
                <w:sz w:val="24"/>
                <w:szCs w:val="24"/>
              </w:rPr>
            </w:pPr>
            <w:proofErr w:type="spellStart"/>
            <w:r w:rsidRPr="00494CF6">
              <w:rPr>
                <w:rFonts w:cstheme="minorHAnsi"/>
                <w:i/>
                <w:color w:val="000000"/>
                <w:sz w:val="24"/>
                <w:szCs w:val="24"/>
              </w:rPr>
              <w:t>Etre</w:t>
            </w:r>
            <w:proofErr w:type="spellEnd"/>
            <w:r w:rsidRPr="00494CF6">
              <w:rPr>
                <w:rFonts w:cstheme="minorHAnsi"/>
                <w:i/>
                <w:color w:val="000000"/>
                <w:sz w:val="24"/>
                <w:szCs w:val="24"/>
              </w:rPr>
              <w:t xml:space="preserve"> à l’aise avec l’anat</w:t>
            </w:r>
            <w:r w:rsidR="00E724B9">
              <w:rPr>
                <w:rFonts w:cstheme="minorHAnsi"/>
                <w:i/>
                <w:color w:val="000000"/>
                <w:sz w:val="24"/>
                <w:szCs w:val="24"/>
              </w:rPr>
              <w:t>omie</w:t>
            </w:r>
            <w:r w:rsidRPr="00494CF6">
              <w:rPr>
                <w:rFonts w:cstheme="minorHAnsi"/>
                <w:i/>
                <w:color w:val="000000"/>
                <w:sz w:val="24"/>
                <w:szCs w:val="24"/>
              </w:rPr>
              <w:t xml:space="preserve"> / la physio</w:t>
            </w:r>
            <w:r w:rsidR="00E724B9">
              <w:rPr>
                <w:rFonts w:cstheme="minorHAnsi"/>
                <w:i/>
                <w:color w:val="000000"/>
                <w:sz w:val="24"/>
                <w:szCs w:val="24"/>
              </w:rPr>
              <w:t>logie</w:t>
            </w:r>
            <w:r w:rsidRPr="00494CF6">
              <w:rPr>
                <w:rFonts w:cstheme="minorHAnsi"/>
                <w:i/>
                <w:color w:val="000000"/>
                <w:sz w:val="24"/>
                <w:szCs w:val="24"/>
              </w:rPr>
              <w:t xml:space="preserve"> en cancéro</w:t>
            </w:r>
            <w:r w:rsidR="00E724B9">
              <w:rPr>
                <w:rFonts w:cstheme="minorHAnsi"/>
                <w:i/>
                <w:color w:val="000000"/>
                <w:sz w:val="24"/>
                <w:szCs w:val="24"/>
              </w:rPr>
              <w:t>logie</w:t>
            </w:r>
            <w:r w:rsidRPr="00494CF6">
              <w:rPr>
                <w:rFonts w:cstheme="minorHAnsi"/>
                <w:i/>
                <w:color w:val="000000"/>
                <w:sz w:val="24"/>
                <w:szCs w:val="24"/>
              </w:rPr>
              <w:t xml:space="preserve"> ORL</w:t>
            </w:r>
          </w:p>
          <w:p w14:paraId="27CAC87A" w14:textId="20BAB0D6" w:rsidR="00494CF6" w:rsidRPr="00494CF6" w:rsidRDefault="00494CF6" w:rsidP="00494CF6">
            <w:pPr>
              <w:rPr>
                <w:rFonts w:cstheme="minorHAnsi"/>
                <w:i/>
                <w:color w:val="000000"/>
                <w:sz w:val="24"/>
                <w:szCs w:val="24"/>
              </w:rPr>
            </w:pPr>
            <w:proofErr w:type="gramStart"/>
            <w:r w:rsidRPr="00494CF6">
              <w:rPr>
                <w:rFonts w:cstheme="minorHAnsi"/>
                <w:i/>
                <w:color w:val="000000"/>
                <w:sz w:val="24"/>
                <w:szCs w:val="24"/>
              </w:rPr>
              <w:t>maîtriser</w:t>
            </w:r>
            <w:proofErr w:type="gramEnd"/>
            <w:r w:rsidRPr="00494CF6">
              <w:rPr>
                <w:rFonts w:cstheme="minorHAnsi"/>
                <w:i/>
                <w:color w:val="000000"/>
                <w:sz w:val="24"/>
                <w:szCs w:val="24"/>
              </w:rPr>
              <w:t xml:space="preserve"> le lexique de base</w:t>
            </w:r>
          </w:p>
          <w:p w14:paraId="2979C5D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Connaître les protocoles de soins</w:t>
            </w:r>
          </w:p>
        </w:tc>
      </w:tr>
      <w:tr w:rsidR="00494CF6" w:rsidRPr="00494CF6" w14:paraId="1D4AD022"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78E6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F0AA5"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Schémas – dossiers patients anonymisés</w:t>
            </w:r>
          </w:p>
          <w:p w14:paraId="2E480DE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Recommandations HAS organisation du parcours de soins</w:t>
            </w:r>
          </w:p>
        </w:tc>
      </w:tr>
      <w:tr w:rsidR="00494CF6" w:rsidRPr="00494CF6" w14:paraId="1F2194F0"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F6112"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BDCA4"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Exposé et échanges avec les stagiaires / réponses aux questions sur la partie envoyée en amont</w:t>
            </w:r>
          </w:p>
          <w:p w14:paraId="0DAC1EAD"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par questionnaire </w:t>
            </w:r>
            <w:proofErr w:type="spellStart"/>
            <w:r w:rsidRPr="00494CF6">
              <w:rPr>
                <w:rFonts w:cstheme="minorHAnsi"/>
                <w:i/>
                <w:color w:val="000000"/>
                <w:sz w:val="24"/>
                <w:szCs w:val="24"/>
              </w:rPr>
              <w:t>wooclap</w:t>
            </w:r>
            <w:proofErr w:type="spellEnd"/>
            <w:r w:rsidRPr="00494CF6">
              <w:rPr>
                <w:rFonts w:cstheme="minorHAnsi"/>
                <w:i/>
                <w:color w:val="000000"/>
                <w:sz w:val="24"/>
                <w:szCs w:val="24"/>
              </w:rPr>
              <w:t xml:space="preserve"> (photos de chirurgie + questions théoriques)</w:t>
            </w:r>
          </w:p>
        </w:tc>
      </w:tr>
    </w:tbl>
    <w:p w14:paraId="33EEF72B" w14:textId="77777777" w:rsidR="006D6D3C" w:rsidRDefault="006D6D3C" w:rsidP="00494CF6">
      <w:pPr>
        <w:rPr>
          <w:rFonts w:cstheme="minorHAnsi"/>
          <w:i/>
          <w:color w:val="000000"/>
          <w:sz w:val="24"/>
          <w:szCs w:val="24"/>
        </w:rPr>
      </w:pPr>
      <w:r>
        <w:rPr>
          <w:rFonts w:cstheme="minorHAnsi"/>
          <w:i/>
          <w:color w:val="000000"/>
          <w:sz w:val="24"/>
          <w:szCs w:val="24"/>
        </w:rPr>
        <w:br w:type="page"/>
      </w:r>
    </w:p>
    <w:p w14:paraId="5F8848F0" w14:textId="22BFD22E" w:rsidR="00494CF6" w:rsidRPr="00494CF6" w:rsidRDefault="00494CF6" w:rsidP="00494CF6">
      <w:pPr>
        <w:rPr>
          <w:rFonts w:cstheme="minorHAnsi"/>
          <w:i/>
          <w:color w:val="000000"/>
          <w:sz w:val="24"/>
          <w:szCs w:val="24"/>
        </w:rPr>
      </w:pPr>
      <w:r w:rsidRPr="00494CF6">
        <w:rPr>
          <w:rFonts w:cstheme="minorHAnsi"/>
          <w:i/>
          <w:color w:val="000000"/>
          <w:sz w:val="24"/>
          <w:szCs w:val="24"/>
        </w:rPr>
        <w:lastRenderedPageBreak/>
        <w:t>Séquence 3</w:t>
      </w:r>
    </w:p>
    <w:tbl>
      <w:tblPr>
        <w:tblStyle w:val="Grilledutableau"/>
        <w:tblW w:w="0" w:type="auto"/>
        <w:tblLook w:val="04A0" w:firstRow="1" w:lastRow="0" w:firstColumn="1" w:lastColumn="0" w:noHBand="0" w:noVBand="1"/>
      </w:tblPr>
      <w:tblGrid>
        <w:gridCol w:w="1240"/>
        <w:gridCol w:w="8496"/>
      </w:tblGrid>
      <w:tr w:rsidR="00494CF6" w:rsidRPr="00494CF6" w14:paraId="48D4EA82"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3119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728C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Chirurgies partielles – les bilans</w:t>
            </w:r>
          </w:p>
        </w:tc>
      </w:tr>
      <w:tr w:rsidR="00494CF6" w:rsidRPr="00494CF6" w14:paraId="76A55DCB"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5533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75F72"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2h</w:t>
            </w:r>
          </w:p>
        </w:tc>
      </w:tr>
      <w:tr w:rsidR="00494CF6" w:rsidRPr="00494CF6" w14:paraId="1BDF9763"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C3C9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D52D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Savoir réaliser des bilans à tous les stades du traitement en cancérologie</w:t>
            </w:r>
          </w:p>
        </w:tc>
      </w:tr>
      <w:tr w:rsidR="00494CF6" w:rsidRPr="00494CF6" w14:paraId="18A7FC6F"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7AE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B6DE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Le bilan </w:t>
            </w:r>
            <w:proofErr w:type="spellStart"/>
            <w:r w:rsidRPr="00494CF6">
              <w:rPr>
                <w:rFonts w:cstheme="minorHAnsi"/>
                <w:i/>
                <w:color w:val="000000"/>
                <w:sz w:val="24"/>
                <w:szCs w:val="24"/>
              </w:rPr>
              <w:t>pré-opératoire</w:t>
            </w:r>
            <w:proofErr w:type="spellEnd"/>
          </w:p>
          <w:p w14:paraId="1C14EDF3"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 bilan post opératoire immédiat</w:t>
            </w:r>
          </w:p>
          <w:p w14:paraId="69F9366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 bilan à moyen terme</w:t>
            </w:r>
          </w:p>
        </w:tc>
      </w:tr>
      <w:tr w:rsidR="00494CF6" w:rsidRPr="00494CF6" w14:paraId="4B7AF305"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BF5F4"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7845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Présentation des protocoles de bilans</w:t>
            </w:r>
          </w:p>
          <w:p w14:paraId="194D747F" w14:textId="16B276A8" w:rsidR="00494CF6" w:rsidRPr="00494CF6" w:rsidRDefault="00494CF6" w:rsidP="00494CF6">
            <w:pPr>
              <w:rPr>
                <w:rFonts w:cstheme="minorHAnsi"/>
                <w:i/>
                <w:color w:val="000000"/>
                <w:sz w:val="24"/>
                <w:szCs w:val="24"/>
              </w:rPr>
            </w:pPr>
            <w:r w:rsidRPr="00494CF6">
              <w:rPr>
                <w:rFonts w:cstheme="minorHAnsi"/>
                <w:i/>
                <w:color w:val="000000"/>
                <w:sz w:val="24"/>
                <w:szCs w:val="24"/>
              </w:rPr>
              <w:t>Utilisation des outils numériques lors des bilans (</w:t>
            </w:r>
            <w:proofErr w:type="spellStart"/>
            <w:r w:rsidR="00E724B9">
              <w:rPr>
                <w:rFonts w:cstheme="minorHAnsi"/>
                <w:i/>
                <w:color w:val="000000"/>
                <w:sz w:val="24"/>
                <w:szCs w:val="24"/>
              </w:rPr>
              <w:t>V</w:t>
            </w:r>
            <w:r w:rsidRPr="00494CF6">
              <w:rPr>
                <w:rFonts w:cstheme="minorHAnsi"/>
                <w:i/>
                <w:color w:val="000000"/>
                <w:sz w:val="24"/>
                <w:szCs w:val="24"/>
              </w:rPr>
              <w:t>ocalab</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praat</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audacity</w:t>
            </w:r>
            <w:proofErr w:type="spellEnd"/>
            <w:r w:rsidRPr="00494CF6">
              <w:rPr>
                <w:rFonts w:cstheme="minorHAnsi"/>
                <w:i/>
                <w:color w:val="000000"/>
                <w:sz w:val="24"/>
                <w:szCs w:val="24"/>
              </w:rPr>
              <w:t>, mavoix2)</w:t>
            </w:r>
            <w:r w:rsidRPr="00494CF6">
              <w:rPr>
                <w:rFonts w:cstheme="minorHAnsi"/>
                <w:i/>
                <w:color w:val="000000"/>
                <w:sz w:val="24"/>
                <w:szCs w:val="24"/>
              </w:rPr>
              <w:br/>
            </w:r>
            <w:r w:rsidRPr="00494CF6">
              <w:rPr>
                <w:rFonts w:cstheme="minorHAnsi"/>
                <w:i/>
                <w:color w:val="000000"/>
                <w:sz w:val="24"/>
                <w:szCs w:val="24"/>
                <w:u w:val="single"/>
              </w:rPr>
              <w:t>Evaluation</w:t>
            </w:r>
            <w:r w:rsidRPr="00494CF6">
              <w:rPr>
                <w:rFonts w:cstheme="minorHAnsi"/>
                <w:i/>
                <w:color w:val="000000"/>
                <w:sz w:val="24"/>
                <w:szCs w:val="24"/>
              </w:rPr>
              <w:t xml:space="preserve"> sur le bilan : quiz </w:t>
            </w:r>
            <w:proofErr w:type="spellStart"/>
            <w:r w:rsidRPr="00494CF6">
              <w:rPr>
                <w:rFonts w:cstheme="minorHAnsi"/>
                <w:i/>
                <w:color w:val="000000"/>
                <w:sz w:val="24"/>
                <w:szCs w:val="24"/>
              </w:rPr>
              <w:t>wooclap</w:t>
            </w:r>
            <w:proofErr w:type="spellEnd"/>
          </w:p>
        </w:tc>
      </w:tr>
    </w:tbl>
    <w:p w14:paraId="48C529D3" w14:textId="77777777" w:rsidR="00494CF6" w:rsidRPr="00494CF6" w:rsidRDefault="00494CF6" w:rsidP="00494CF6">
      <w:pPr>
        <w:rPr>
          <w:rFonts w:cstheme="minorHAnsi"/>
          <w:i/>
          <w:color w:val="000000"/>
          <w:sz w:val="24"/>
          <w:szCs w:val="24"/>
        </w:rPr>
      </w:pPr>
    </w:p>
    <w:p w14:paraId="4EE2662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4</w:t>
      </w:r>
    </w:p>
    <w:tbl>
      <w:tblPr>
        <w:tblStyle w:val="Grilledutableau"/>
        <w:tblW w:w="0" w:type="auto"/>
        <w:tblLook w:val="04A0" w:firstRow="1" w:lastRow="0" w:firstColumn="1" w:lastColumn="0" w:noHBand="0" w:noVBand="1"/>
      </w:tblPr>
      <w:tblGrid>
        <w:gridCol w:w="1240"/>
        <w:gridCol w:w="8496"/>
      </w:tblGrid>
      <w:tr w:rsidR="00494CF6" w:rsidRPr="00494CF6" w14:paraId="2F11D695"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6ED7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FF62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Reprise alimentaire post-chirurgie partielle – cancers </w:t>
            </w:r>
            <w:proofErr w:type="spellStart"/>
            <w:r w:rsidRPr="00494CF6">
              <w:rPr>
                <w:rFonts w:cstheme="minorHAnsi"/>
                <w:i/>
                <w:color w:val="000000"/>
                <w:sz w:val="24"/>
                <w:szCs w:val="24"/>
              </w:rPr>
              <w:t>lbp</w:t>
            </w:r>
            <w:proofErr w:type="spellEnd"/>
          </w:p>
        </w:tc>
      </w:tr>
      <w:tr w:rsidR="00494CF6" w:rsidRPr="00494CF6" w14:paraId="0BC19B79"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1EB5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F5BC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1h30</w:t>
            </w:r>
          </w:p>
        </w:tc>
      </w:tr>
      <w:tr w:rsidR="00494CF6" w:rsidRPr="00494CF6" w14:paraId="78F1DC3C"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615E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E11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Savoir effectuer une reprise per os après chirurgie </w:t>
            </w:r>
            <w:proofErr w:type="spellStart"/>
            <w:r w:rsidRPr="00494CF6">
              <w:rPr>
                <w:rFonts w:cstheme="minorHAnsi"/>
                <w:i/>
                <w:color w:val="000000"/>
                <w:sz w:val="24"/>
                <w:szCs w:val="24"/>
              </w:rPr>
              <w:t>lbp</w:t>
            </w:r>
            <w:proofErr w:type="spellEnd"/>
          </w:p>
        </w:tc>
      </w:tr>
      <w:tr w:rsidR="00494CF6" w:rsidRPr="00494CF6" w14:paraId="7B763FBB"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AE26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D80E2"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Réhabilitation fonctionnelle, adaptation des postures et des textures</w:t>
            </w:r>
          </w:p>
        </w:tc>
      </w:tr>
      <w:tr w:rsidR="00494CF6" w:rsidRPr="00494CF6" w14:paraId="25470218"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7DCC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6AE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Exposé du déroulé des soins</w:t>
            </w:r>
          </w:p>
          <w:p w14:paraId="59D9F023"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Pratique des exercices de réhabilitation entre stagiaires</w:t>
            </w:r>
          </w:p>
          <w:p w14:paraId="18DE5A9D"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 les stagiaires effectuent la reprise alimentaire avec des exercices ciblés, et s’auto et hétéro-évaluent</w:t>
            </w:r>
          </w:p>
        </w:tc>
      </w:tr>
    </w:tbl>
    <w:p w14:paraId="0B15173E" w14:textId="77777777" w:rsidR="00494CF6" w:rsidRPr="00494CF6" w:rsidRDefault="00494CF6" w:rsidP="00494CF6">
      <w:pPr>
        <w:rPr>
          <w:rFonts w:cstheme="minorHAnsi"/>
          <w:color w:val="000000"/>
          <w:sz w:val="24"/>
          <w:szCs w:val="24"/>
        </w:rPr>
      </w:pPr>
    </w:p>
    <w:p w14:paraId="43296C8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5</w:t>
      </w:r>
    </w:p>
    <w:tbl>
      <w:tblPr>
        <w:tblStyle w:val="Grilledutableau"/>
        <w:tblW w:w="0" w:type="auto"/>
        <w:tblLook w:val="04A0" w:firstRow="1" w:lastRow="0" w:firstColumn="1" w:lastColumn="0" w:noHBand="0" w:noVBand="1"/>
      </w:tblPr>
      <w:tblGrid>
        <w:gridCol w:w="1240"/>
        <w:gridCol w:w="8496"/>
      </w:tblGrid>
      <w:tr w:rsidR="00494CF6" w:rsidRPr="00494CF6" w14:paraId="2B51BD86"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664E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A635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Reprise alimentaire post laryngectomie partielle</w:t>
            </w:r>
          </w:p>
        </w:tc>
      </w:tr>
      <w:tr w:rsidR="00494CF6" w:rsidRPr="00494CF6" w14:paraId="7A9B0B72"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8B14"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47075"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1h45</w:t>
            </w:r>
          </w:p>
        </w:tc>
      </w:tr>
      <w:tr w:rsidR="00494CF6" w:rsidRPr="00494CF6" w14:paraId="70AA4467"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178A"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ADE2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Savoir effectuer une reprise per os après LP</w:t>
            </w:r>
          </w:p>
        </w:tc>
      </w:tr>
      <w:tr w:rsidR="00494CF6" w:rsidRPr="00494CF6" w14:paraId="21B6C8E2"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F1E6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D259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Réhabilitation fonctionnelle, adaptation des postures et des textures</w:t>
            </w:r>
          </w:p>
          <w:p w14:paraId="1D66D33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Travail sensoriel et moteur</w:t>
            </w:r>
          </w:p>
          <w:p w14:paraId="0CC2A16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Spécificités liées aux différentes chirurgies et aux modalités chirurgicales (chirurgie classique ou robotisée)</w:t>
            </w:r>
          </w:p>
        </w:tc>
      </w:tr>
      <w:tr w:rsidR="00494CF6" w:rsidRPr="00494CF6" w14:paraId="36011DD5"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53F1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36AD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Exposé du déroulé des soins</w:t>
            </w:r>
          </w:p>
          <w:p w14:paraId="3D77A1F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Pratique des exercices de réhabilitation entre stagiaires</w:t>
            </w:r>
          </w:p>
          <w:p w14:paraId="318E2A7F"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quiz </w:t>
            </w:r>
            <w:proofErr w:type="spellStart"/>
            <w:r w:rsidRPr="00494CF6">
              <w:rPr>
                <w:rFonts w:cstheme="minorHAnsi"/>
                <w:i/>
                <w:color w:val="000000"/>
                <w:sz w:val="24"/>
                <w:szCs w:val="24"/>
              </w:rPr>
              <w:t>woockap</w:t>
            </w:r>
            <w:proofErr w:type="spellEnd"/>
            <w:r w:rsidRPr="00494CF6">
              <w:rPr>
                <w:rFonts w:cstheme="minorHAnsi"/>
                <w:i/>
                <w:color w:val="000000"/>
                <w:sz w:val="24"/>
                <w:szCs w:val="24"/>
              </w:rPr>
              <w:t xml:space="preserve"> sur déroulé de la reprise alimentaire</w:t>
            </w:r>
          </w:p>
        </w:tc>
      </w:tr>
    </w:tbl>
    <w:p w14:paraId="4926AC34" w14:textId="77777777" w:rsidR="00E724B9" w:rsidRDefault="00E724B9" w:rsidP="00494CF6">
      <w:pPr>
        <w:rPr>
          <w:rFonts w:cstheme="minorHAnsi"/>
          <w:i/>
          <w:color w:val="000000"/>
          <w:sz w:val="24"/>
          <w:szCs w:val="24"/>
        </w:rPr>
      </w:pPr>
    </w:p>
    <w:p w14:paraId="63E24A18" w14:textId="20FA9B5B" w:rsidR="00494CF6" w:rsidRPr="00494CF6" w:rsidRDefault="00494CF6" w:rsidP="00494CF6">
      <w:pPr>
        <w:rPr>
          <w:rFonts w:cstheme="minorHAnsi"/>
          <w:i/>
          <w:color w:val="000000"/>
          <w:sz w:val="24"/>
          <w:szCs w:val="24"/>
        </w:rPr>
      </w:pPr>
      <w:r w:rsidRPr="00494CF6">
        <w:rPr>
          <w:rFonts w:cstheme="minorHAnsi"/>
          <w:i/>
          <w:color w:val="000000"/>
          <w:sz w:val="24"/>
          <w:szCs w:val="24"/>
        </w:rPr>
        <w:t>Séquence 6</w:t>
      </w:r>
    </w:p>
    <w:tbl>
      <w:tblPr>
        <w:tblStyle w:val="Grilledutableau"/>
        <w:tblW w:w="0" w:type="auto"/>
        <w:tblLook w:val="04A0" w:firstRow="1" w:lastRow="0" w:firstColumn="1" w:lastColumn="0" w:noHBand="0" w:noVBand="1"/>
      </w:tblPr>
      <w:tblGrid>
        <w:gridCol w:w="1240"/>
        <w:gridCol w:w="8496"/>
      </w:tblGrid>
      <w:tr w:rsidR="00494CF6" w:rsidRPr="00494CF6" w14:paraId="797747B0"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732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A8ED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Progression alimentaire durant les traitements, court, moyen et long terme</w:t>
            </w:r>
          </w:p>
        </w:tc>
      </w:tr>
      <w:tr w:rsidR="00494CF6" w:rsidRPr="00494CF6" w14:paraId="24BB4371"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62CD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3F2E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1h15</w:t>
            </w:r>
          </w:p>
        </w:tc>
      </w:tr>
      <w:tr w:rsidR="00494CF6" w:rsidRPr="00494CF6" w14:paraId="22F65720"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71B9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B66D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Savoir programmer le retour à une alimentation normale, en phase aiguë puis à distance</w:t>
            </w:r>
          </w:p>
        </w:tc>
      </w:tr>
      <w:tr w:rsidR="00494CF6" w:rsidRPr="00494CF6" w14:paraId="4F9C63E4"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91F7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A1FC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Progression des textures / des postures</w:t>
            </w:r>
          </w:p>
          <w:p w14:paraId="3363056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Supports laissés aux patients</w:t>
            </w:r>
          </w:p>
          <w:p w14:paraId="3C1B852F" w14:textId="1F9BAB63" w:rsidR="006D6D3C" w:rsidRDefault="00494CF6" w:rsidP="00494CF6">
            <w:pPr>
              <w:rPr>
                <w:rFonts w:cstheme="minorHAnsi"/>
                <w:i/>
                <w:color w:val="000000"/>
                <w:sz w:val="24"/>
                <w:szCs w:val="24"/>
              </w:rPr>
            </w:pPr>
            <w:r w:rsidRPr="00494CF6">
              <w:rPr>
                <w:rFonts w:cstheme="minorHAnsi"/>
                <w:i/>
                <w:color w:val="000000"/>
                <w:sz w:val="24"/>
                <w:szCs w:val="24"/>
              </w:rPr>
              <w:t>Le travail avec l’équipe médicale (approche interprofessionnelle : ORL / chir</w:t>
            </w:r>
            <w:r w:rsidR="00E724B9">
              <w:rPr>
                <w:rFonts w:cstheme="minorHAnsi"/>
                <w:i/>
                <w:color w:val="000000"/>
                <w:sz w:val="24"/>
                <w:szCs w:val="24"/>
              </w:rPr>
              <w:t>urgien</w:t>
            </w:r>
            <w:r w:rsidRPr="00494CF6">
              <w:rPr>
                <w:rFonts w:cstheme="minorHAnsi"/>
                <w:i/>
                <w:color w:val="000000"/>
                <w:sz w:val="24"/>
                <w:szCs w:val="24"/>
              </w:rPr>
              <w:t>, kiné</w:t>
            </w:r>
            <w:r w:rsidR="00E724B9">
              <w:rPr>
                <w:rFonts w:cstheme="minorHAnsi"/>
                <w:i/>
                <w:color w:val="000000"/>
                <w:sz w:val="24"/>
                <w:szCs w:val="24"/>
              </w:rPr>
              <w:t>sithérapeute</w:t>
            </w:r>
            <w:r w:rsidRPr="00494CF6">
              <w:rPr>
                <w:rFonts w:cstheme="minorHAnsi"/>
                <w:i/>
                <w:color w:val="000000"/>
                <w:sz w:val="24"/>
                <w:szCs w:val="24"/>
              </w:rPr>
              <w:t>, di</w:t>
            </w:r>
            <w:r w:rsidR="00E724B9">
              <w:rPr>
                <w:rFonts w:cstheme="minorHAnsi"/>
                <w:i/>
                <w:color w:val="000000"/>
                <w:sz w:val="24"/>
                <w:szCs w:val="24"/>
              </w:rPr>
              <w:t>é</w:t>
            </w:r>
            <w:r w:rsidRPr="00494CF6">
              <w:rPr>
                <w:rFonts w:cstheme="minorHAnsi"/>
                <w:i/>
                <w:color w:val="000000"/>
                <w:sz w:val="24"/>
                <w:szCs w:val="24"/>
              </w:rPr>
              <w:t>t</w:t>
            </w:r>
            <w:r w:rsidR="00E724B9">
              <w:rPr>
                <w:rFonts w:cstheme="minorHAnsi"/>
                <w:i/>
                <w:color w:val="000000"/>
                <w:sz w:val="24"/>
                <w:szCs w:val="24"/>
              </w:rPr>
              <w:t>éticien</w:t>
            </w:r>
            <w:r w:rsidRPr="00494CF6">
              <w:rPr>
                <w:rFonts w:cstheme="minorHAnsi"/>
                <w:i/>
                <w:color w:val="000000"/>
                <w:sz w:val="24"/>
                <w:szCs w:val="24"/>
              </w:rPr>
              <w:t>, psycho</w:t>
            </w:r>
            <w:r w:rsidR="00E724B9">
              <w:rPr>
                <w:rFonts w:cstheme="minorHAnsi"/>
                <w:i/>
                <w:color w:val="000000"/>
                <w:sz w:val="24"/>
                <w:szCs w:val="24"/>
              </w:rPr>
              <w:t>logue</w:t>
            </w:r>
            <w:r w:rsidRPr="00494CF6">
              <w:rPr>
                <w:rFonts w:cstheme="minorHAnsi"/>
                <w:i/>
                <w:color w:val="000000"/>
                <w:sz w:val="24"/>
                <w:szCs w:val="24"/>
              </w:rPr>
              <w:t>, infirmier,</w:t>
            </w:r>
            <w:r w:rsidR="006D6D3C">
              <w:rPr>
                <w:rFonts w:cstheme="minorHAnsi"/>
                <w:i/>
                <w:color w:val="000000"/>
                <w:sz w:val="24"/>
                <w:szCs w:val="24"/>
              </w:rPr>
              <w:t xml:space="preserve"> </w:t>
            </w:r>
            <w:r w:rsidRPr="00494CF6">
              <w:rPr>
                <w:rFonts w:cstheme="minorHAnsi"/>
                <w:i/>
                <w:color w:val="000000"/>
                <w:sz w:val="24"/>
                <w:szCs w:val="24"/>
              </w:rPr>
              <w:t>addicto</w:t>
            </w:r>
            <w:r w:rsidR="00E724B9">
              <w:rPr>
                <w:rFonts w:cstheme="minorHAnsi"/>
                <w:i/>
                <w:color w:val="000000"/>
                <w:sz w:val="24"/>
                <w:szCs w:val="24"/>
              </w:rPr>
              <w:t>logue</w:t>
            </w:r>
            <w:r w:rsidRPr="00494CF6">
              <w:rPr>
                <w:rFonts w:cstheme="minorHAnsi"/>
                <w:i/>
                <w:color w:val="000000"/>
                <w:sz w:val="24"/>
                <w:szCs w:val="24"/>
              </w:rPr>
              <w:t>…)</w:t>
            </w:r>
          </w:p>
          <w:p w14:paraId="64130869" w14:textId="1610EF67" w:rsidR="00494CF6" w:rsidRPr="00494CF6" w:rsidRDefault="00494CF6" w:rsidP="00494CF6">
            <w:pPr>
              <w:rPr>
                <w:rFonts w:cstheme="minorHAnsi"/>
                <w:i/>
                <w:color w:val="000000"/>
                <w:sz w:val="24"/>
                <w:szCs w:val="24"/>
              </w:rPr>
            </w:pPr>
            <w:r w:rsidRPr="00494CF6">
              <w:rPr>
                <w:rFonts w:cstheme="minorHAnsi"/>
                <w:i/>
                <w:color w:val="000000"/>
                <w:sz w:val="24"/>
                <w:szCs w:val="24"/>
              </w:rPr>
              <w:t>L’accompagnement au quotidien (le rôle de l’aidant / la place de l’entourage dans le processus de soins)</w:t>
            </w:r>
            <w:r w:rsidR="006D6D3C">
              <w:rPr>
                <w:rFonts w:cstheme="minorHAnsi"/>
                <w:i/>
                <w:color w:val="000000"/>
                <w:sz w:val="24"/>
                <w:szCs w:val="24"/>
              </w:rPr>
              <w:t>, l’</w:t>
            </w:r>
            <w:r w:rsidRPr="00494CF6">
              <w:rPr>
                <w:rFonts w:cstheme="minorHAnsi"/>
                <w:i/>
                <w:color w:val="000000"/>
                <w:sz w:val="24"/>
                <w:szCs w:val="24"/>
              </w:rPr>
              <w:t>aide aux aidants</w:t>
            </w:r>
            <w:r w:rsidR="006D6D3C">
              <w:rPr>
                <w:rFonts w:cstheme="minorHAnsi"/>
                <w:i/>
                <w:color w:val="000000"/>
                <w:sz w:val="24"/>
                <w:szCs w:val="24"/>
              </w:rPr>
              <w:t xml:space="preserve"> et l</w:t>
            </w:r>
            <w:r w:rsidRPr="00494CF6">
              <w:rPr>
                <w:rFonts w:cstheme="minorHAnsi"/>
                <w:i/>
                <w:color w:val="000000"/>
                <w:sz w:val="24"/>
                <w:szCs w:val="24"/>
              </w:rPr>
              <w:t xml:space="preserve">a place de l’ETP </w:t>
            </w:r>
          </w:p>
          <w:p w14:paraId="49369FC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Les limites de l’intervention orthophonique</w:t>
            </w:r>
          </w:p>
        </w:tc>
      </w:tr>
      <w:tr w:rsidR="00494CF6" w:rsidRPr="00494CF6" w14:paraId="31FC9B84"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1106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CF8D9" w14:textId="111021AA" w:rsidR="00494CF6" w:rsidRPr="00494CF6" w:rsidRDefault="00494CF6" w:rsidP="00494CF6">
            <w:pPr>
              <w:rPr>
                <w:rFonts w:cstheme="minorHAnsi"/>
                <w:i/>
                <w:color w:val="000000"/>
                <w:sz w:val="24"/>
                <w:szCs w:val="24"/>
              </w:rPr>
            </w:pPr>
            <w:r w:rsidRPr="00494CF6">
              <w:rPr>
                <w:rFonts w:cstheme="minorHAnsi"/>
                <w:i/>
                <w:color w:val="000000"/>
                <w:sz w:val="24"/>
                <w:szCs w:val="24"/>
              </w:rPr>
              <w:t>Trames de reprises selon les types de t</w:t>
            </w:r>
            <w:r w:rsidR="00E724B9">
              <w:rPr>
                <w:rFonts w:cstheme="minorHAnsi"/>
                <w:i/>
                <w:color w:val="000000"/>
                <w:sz w:val="24"/>
                <w:szCs w:val="24"/>
              </w:rPr>
              <w:t>raitement</w:t>
            </w:r>
            <w:r w:rsidR="006D6D3C">
              <w:rPr>
                <w:rFonts w:cstheme="minorHAnsi"/>
                <w:i/>
                <w:color w:val="000000"/>
                <w:sz w:val="24"/>
                <w:szCs w:val="24"/>
              </w:rPr>
              <w:t xml:space="preserve"> + </w:t>
            </w:r>
            <w:r w:rsidRPr="00494CF6">
              <w:rPr>
                <w:rFonts w:cstheme="minorHAnsi"/>
                <w:i/>
                <w:color w:val="000000"/>
                <w:sz w:val="24"/>
                <w:szCs w:val="24"/>
              </w:rPr>
              <w:t>Documents de suivi alimentaire</w:t>
            </w:r>
          </w:p>
          <w:p w14:paraId="52C3861B"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tour de table + quiz </w:t>
            </w:r>
            <w:proofErr w:type="spellStart"/>
            <w:r w:rsidRPr="00494CF6">
              <w:rPr>
                <w:rFonts w:cstheme="minorHAnsi"/>
                <w:i/>
                <w:color w:val="000000"/>
                <w:sz w:val="24"/>
                <w:szCs w:val="24"/>
              </w:rPr>
              <w:t>wooclap</w:t>
            </w:r>
            <w:proofErr w:type="spellEnd"/>
          </w:p>
        </w:tc>
      </w:tr>
    </w:tbl>
    <w:p w14:paraId="42E6EB66" w14:textId="77777777" w:rsidR="00494CF6" w:rsidRPr="00494CF6" w:rsidRDefault="00494CF6" w:rsidP="00494CF6">
      <w:pPr>
        <w:rPr>
          <w:rFonts w:cstheme="minorHAnsi"/>
          <w:color w:val="000000"/>
          <w:sz w:val="24"/>
          <w:szCs w:val="24"/>
        </w:rPr>
      </w:pPr>
    </w:p>
    <w:p w14:paraId="2FE176BB" w14:textId="77777777" w:rsidR="00494CF6" w:rsidRPr="00494CF6" w:rsidRDefault="00494CF6" w:rsidP="00494CF6">
      <w:pPr>
        <w:rPr>
          <w:rFonts w:cstheme="minorHAnsi"/>
          <w:color w:val="000000"/>
          <w:sz w:val="24"/>
          <w:szCs w:val="24"/>
        </w:rPr>
      </w:pPr>
    </w:p>
    <w:p w14:paraId="7794B321" w14:textId="77777777" w:rsidR="00494CF6" w:rsidRPr="00494CF6" w:rsidRDefault="00494CF6" w:rsidP="00494CF6">
      <w:pPr>
        <w:rPr>
          <w:rFonts w:cstheme="minorHAnsi"/>
          <w:i/>
          <w:color w:val="000000"/>
          <w:sz w:val="24"/>
          <w:szCs w:val="24"/>
        </w:rPr>
      </w:pPr>
    </w:p>
    <w:p w14:paraId="1EA8F8F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7</w:t>
      </w:r>
    </w:p>
    <w:tbl>
      <w:tblPr>
        <w:tblStyle w:val="Grilledutableau"/>
        <w:tblW w:w="0" w:type="auto"/>
        <w:tblLook w:val="04A0" w:firstRow="1" w:lastRow="0" w:firstColumn="1" w:lastColumn="0" w:noHBand="0" w:noVBand="1"/>
      </w:tblPr>
      <w:tblGrid>
        <w:gridCol w:w="1240"/>
        <w:gridCol w:w="8496"/>
      </w:tblGrid>
      <w:tr w:rsidR="00494CF6" w:rsidRPr="00494CF6" w14:paraId="17A670F4"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3FED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523AD"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PEC vocale après laryngectomie partielle</w:t>
            </w:r>
          </w:p>
        </w:tc>
      </w:tr>
      <w:tr w:rsidR="00494CF6" w:rsidRPr="00494CF6" w14:paraId="0601ED92"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7F09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DAA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2h00</w:t>
            </w:r>
          </w:p>
        </w:tc>
      </w:tr>
      <w:tr w:rsidR="00494CF6" w:rsidRPr="00494CF6" w14:paraId="11DCB42E"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3B6A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322DA"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Savoir rééduquer la voix après chirurgie partielle</w:t>
            </w:r>
          </w:p>
        </w:tc>
      </w:tr>
      <w:tr w:rsidR="00494CF6" w:rsidRPr="00494CF6" w14:paraId="37418DDA"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8F7EA"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B67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Les bases communes</w:t>
            </w:r>
          </w:p>
          <w:p w14:paraId="1FA46AC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Les spécificités selon les chirurgies (</w:t>
            </w:r>
            <w:proofErr w:type="spellStart"/>
            <w:r w:rsidRPr="00494CF6">
              <w:rPr>
                <w:rFonts w:cstheme="minorHAnsi"/>
                <w:i/>
                <w:color w:val="000000"/>
                <w:sz w:val="24"/>
                <w:szCs w:val="24"/>
              </w:rPr>
              <w:t>cordectomie</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chp</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chep</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tucker</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frontolatérale</w:t>
            </w:r>
            <w:proofErr w:type="spellEnd"/>
            <w:r w:rsidRPr="00494CF6">
              <w:rPr>
                <w:rFonts w:cstheme="minorHAnsi"/>
                <w:i/>
                <w:color w:val="000000"/>
                <w:sz w:val="24"/>
                <w:szCs w:val="24"/>
              </w:rPr>
              <w:t>)</w:t>
            </w:r>
          </w:p>
          <w:p w14:paraId="01A1CCF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Les attentes et les limites</w:t>
            </w:r>
          </w:p>
        </w:tc>
      </w:tr>
      <w:tr w:rsidR="00494CF6" w:rsidRPr="00494CF6" w14:paraId="4C5630A1"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BC7C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BEB9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Descriptif des chirurgies et des atteintes</w:t>
            </w:r>
          </w:p>
          <w:p w14:paraId="3969F8F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Exposé de la progression</w:t>
            </w:r>
          </w:p>
          <w:p w14:paraId="317FFD6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Ecoute des voix après chirurgies</w:t>
            </w:r>
          </w:p>
          <w:p w14:paraId="1629600B"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quiz </w:t>
            </w:r>
            <w:proofErr w:type="spellStart"/>
            <w:r w:rsidRPr="00494CF6">
              <w:rPr>
                <w:rFonts w:cstheme="minorHAnsi"/>
                <w:i/>
                <w:color w:val="000000"/>
                <w:sz w:val="24"/>
                <w:szCs w:val="24"/>
              </w:rPr>
              <w:t>wooclap</w:t>
            </w:r>
            <w:proofErr w:type="spellEnd"/>
            <w:r w:rsidRPr="00494CF6">
              <w:rPr>
                <w:rFonts w:cstheme="minorHAnsi"/>
                <w:i/>
                <w:color w:val="000000"/>
                <w:sz w:val="24"/>
                <w:szCs w:val="24"/>
              </w:rPr>
              <w:t xml:space="preserve"> avec écoute voix</w:t>
            </w:r>
          </w:p>
        </w:tc>
      </w:tr>
    </w:tbl>
    <w:p w14:paraId="219477E4" w14:textId="77777777" w:rsidR="00494CF6" w:rsidRPr="00494CF6" w:rsidRDefault="00494CF6" w:rsidP="00494CF6">
      <w:pPr>
        <w:rPr>
          <w:rFonts w:cstheme="minorHAnsi"/>
          <w:color w:val="000000"/>
          <w:sz w:val="24"/>
          <w:szCs w:val="24"/>
        </w:rPr>
      </w:pPr>
    </w:p>
    <w:p w14:paraId="57C832C7" w14:textId="77777777" w:rsidR="00494CF6" w:rsidRPr="00494CF6" w:rsidRDefault="00494CF6" w:rsidP="00494CF6">
      <w:pPr>
        <w:rPr>
          <w:rFonts w:cstheme="minorHAnsi"/>
          <w:color w:val="000000"/>
          <w:sz w:val="24"/>
          <w:szCs w:val="24"/>
        </w:rPr>
      </w:pPr>
    </w:p>
    <w:p w14:paraId="3650EB0A" w14:textId="77777777" w:rsidR="00494CF6" w:rsidRPr="00494CF6" w:rsidRDefault="00494CF6" w:rsidP="00494CF6">
      <w:pPr>
        <w:rPr>
          <w:rFonts w:cstheme="minorHAnsi"/>
          <w:color w:val="000000"/>
          <w:sz w:val="24"/>
          <w:szCs w:val="24"/>
        </w:rPr>
      </w:pPr>
    </w:p>
    <w:p w14:paraId="5955A3F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8</w:t>
      </w:r>
    </w:p>
    <w:tbl>
      <w:tblPr>
        <w:tblStyle w:val="Grilledutableau"/>
        <w:tblW w:w="0" w:type="auto"/>
        <w:tblLook w:val="04A0" w:firstRow="1" w:lastRow="0" w:firstColumn="1" w:lastColumn="0" w:noHBand="0" w:noVBand="1"/>
      </w:tblPr>
      <w:tblGrid>
        <w:gridCol w:w="1240"/>
        <w:gridCol w:w="8496"/>
      </w:tblGrid>
      <w:tr w:rsidR="00494CF6" w:rsidRPr="00494CF6" w14:paraId="3D058668"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F2F10"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D62D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PEC alimentaire après radiothérapie</w:t>
            </w:r>
          </w:p>
        </w:tc>
      </w:tr>
      <w:tr w:rsidR="00494CF6" w:rsidRPr="00494CF6" w14:paraId="11BBB1BE"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1562"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FCA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1h45</w:t>
            </w:r>
          </w:p>
        </w:tc>
      </w:tr>
      <w:tr w:rsidR="00494CF6" w:rsidRPr="00494CF6" w14:paraId="0A336580"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E916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CEBE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Savoir accompagner le retour à une alimentation per os</w:t>
            </w:r>
          </w:p>
        </w:tc>
      </w:tr>
      <w:tr w:rsidR="00494CF6" w:rsidRPr="00494CF6" w14:paraId="7B86D306"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98BC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45EE7"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Effets secondaires précoces et tardifs</w:t>
            </w:r>
          </w:p>
          <w:p w14:paraId="65B9CFC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Traitement orthophonique des effets (hyposialie, stases, fausses routes, trismus…)</w:t>
            </w:r>
          </w:p>
          <w:p w14:paraId="246616D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Les programmes sous format numérique (ex </w:t>
            </w:r>
            <w:proofErr w:type="spellStart"/>
            <w:r w:rsidRPr="00494CF6">
              <w:rPr>
                <w:rFonts w:cstheme="minorHAnsi"/>
                <w:i/>
                <w:color w:val="000000"/>
                <w:sz w:val="24"/>
                <w:szCs w:val="24"/>
              </w:rPr>
              <w:t>BissKit</w:t>
            </w:r>
            <w:proofErr w:type="spellEnd"/>
            <w:r w:rsidRPr="00494CF6">
              <w:rPr>
                <w:rFonts w:cstheme="minorHAnsi"/>
                <w:i/>
                <w:color w:val="000000"/>
                <w:sz w:val="24"/>
                <w:szCs w:val="24"/>
              </w:rPr>
              <w:t xml:space="preserve"> software), apports et limites</w:t>
            </w:r>
          </w:p>
        </w:tc>
      </w:tr>
      <w:tr w:rsidR="00494CF6" w:rsidRPr="00494CF6" w14:paraId="567B6A40"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A91B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72D8"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Descriptif des effets délétères de la RT sur l’alimentation + bilan post RT</w:t>
            </w:r>
          </w:p>
          <w:p w14:paraId="4763C66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 xml:space="preserve">Pratique </w:t>
            </w:r>
            <w:proofErr w:type="spellStart"/>
            <w:r w:rsidRPr="00494CF6">
              <w:rPr>
                <w:rFonts w:cstheme="minorHAnsi"/>
                <w:i/>
                <w:color w:val="000000"/>
                <w:sz w:val="24"/>
                <w:szCs w:val="24"/>
              </w:rPr>
              <w:t>interstagiaires</w:t>
            </w:r>
            <w:proofErr w:type="spellEnd"/>
            <w:r w:rsidRPr="00494CF6">
              <w:rPr>
                <w:rFonts w:cstheme="minorHAnsi"/>
                <w:i/>
                <w:color w:val="000000"/>
                <w:sz w:val="24"/>
                <w:szCs w:val="24"/>
              </w:rPr>
              <w:t xml:space="preserve"> des exercices de réhabilitation (CTAR shaker </w:t>
            </w:r>
            <w:proofErr w:type="spellStart"/>
            <w:r w:rsidRPr="00494CF6">
              <w:rPr>
                <w:rFonts w:cstheme="minorHAnsi"/>
                <w:i/>
                <w:color w:val="000000"/>
                <w:sz w:val="24"/>
                <w:szCs w:val="24"/>
              </w:rPr>
              <w:t>mendelsohn</w:t>
            </w:r>
            <w:proofErr w:type="spellEnd"/>
            <w:r w:rsidRPr="00494CF6">
              <w:rPr>
                <w:rFonts w:cstheme="minorHAnsi"/>
                <w:i/>
                <w:color w:val="000000"/>
                <w:sz w:val="24"/>
                <w:szCs w:val="24"/>
              </w:rPr>
              <w:t xml:space="preserve">, </w:t>
            </w:r>
            <w:proofErr w:type="spellStart"/>
            <w:r w:rsidRPr="00494CF6">
              <w:rPr>
                <w:rFonts w:cstheme="minorHAnsi"/>
                <w:i/>
                <w:color w:val="000000"/>
                <w:sz w:val="24"/>
                <w:szCs w:val="24"/>
              </w:rPr>
              <w:t>therabite</w:t>
            </w:r>
            <w:proofErr w:type="spellEnd"/>
            <w:r w:rsidRPr="00494CF6">
              <w:rPr>
                <w:rFonts w:cstheme="minorHAnsi"/>
                <w:i/>
                <w:color w:val="000000"/>
                <w:sz w:val="24"/>
                <w:szCs w:val="24"/>
              </w:rPr>
              <w:t>…) + vidéos</w:t>
            </w:r>
          </w:p>
          <w:p w14:paraId="59C0041C"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Essais de postures facilitatrices</w:t>
            </w:r>
          </w:p>
          <w:p w14:paraId="366A8F13"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Exposé des moyens facilitateurs</w:t>
            </w:r>
          </w:p>
          <w:p w14:paraId="30FF8AC5"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par quiz </w:t>
            </w:r>
            <w:proofErr w:type="spellStart"/>
            <w:r w:rsidRPr="00494CF6">
              <w:rPr>
                <w:rFonts w:cstheme="minorHAnsi"/>
                <w:i/>
                <w:color w:val="000000"/>
                <w:sz w:val="24"/>
                <w:szCs w:val="24"/>
              </w:rPr>
              <w:t>wooclap</w:t>
            </w:r>
            <w:proofErr w:type="spellEnd"/>
            <w:r w:rsidRPr="00494CF6">
              <w:rPr>
                <w:rFonts w:cstheme="minorHAnsi"/>
                <w:i/>
                <w:color w:val="000000"/>
                <w:sz w:val="24"/>
                <w:szCs w:val="24"/>
              </w:rPr>
              <w:t xml:space="preserve"> + interrogation orale de quelques stagiaires</w:t>
            </w:r>
          </w:p>
        </w:tc>
      </w:tr>
    </w:tbl>
    <w:p w14:paraId="57A80C6A" w14:textId="77777777" w:rsidR="00494CF6" w:rsidRPr="00494CF6" w:rsidRDefault="00494CF6" w:rsidP="00494CF6">
      <w:pPr>
        <w:rPr>
          <w:rFonts w:cstheme="minorHAnsi"/>
          <w:color w:val="000000"/>
          <w:sz w:val="24"/>
          <w:szCs w:val="24"/>
        </w:rPr>
      </w:pPr>
      <w:r w:rsidRPr="00494CF6">
        <w:rPr>
          <w:rFonts w:cstheme="minorHAnsi"/>
          <w:color w:val="000000"/>
          <w:sz w:val="24"/>
          <w:szCs w:val="24"/>
        </w:rPr>
        <w:t xml:space="preserve"> </w:t>
      </w:r>
    </w:p>
    <w:p w14:paraId="64F11F50" w14:textId="77777777" w:rsidR="00494CF6" w:rsidRPr="00494CF6" w:rsidRDefault="00494CF6" w:rsidP="00494CF6">
      <w:pPr>
        <w:rPr>
          <w:rFonts w:cstheme="minorHAnsi"/>
          <w:color w:val="000000"/>
          <w:sz w:val="24"/>
          <w:szCs w:val="24"/>
        </w:rPr>
      </w:pPr>
    </w:p>
    <w:p w14:paraId="114B33FB" w14:textId="77777777" w:rsidR="00494CF6" w:rsidRPr="00494CF6" w:rsidRDefault="00494CF6" w:rsidP="00494CF6">
      <w:pPr>
        <w:rPr>
          <w:rFonts w:cstheme="minorHAnsi"/>
          <w:color w:val="000000"/>
          <w:sz w:val="24"/>
          <w:szCs w:val="24"/>
        </w:rPr>
      </w:pPr>
    </w:p>
    <w:p w14:paraId="0D15D796"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Séquence 9</w:t>
      </w:r>
    </w:p>
    <w:tbl>
      <w:tblPr>
        <w:tblStyle w:val="Grilledutableau"/>
        <w:tblW w:w="0" w:type="auto"/>
        <w:tblLook w:val="04A0" w:firstRow="1" w:lastRow="0" w:firstColumn="1" w:lastColumn="0" w:noHBand="0" w:noVBand="1"/>
      </w:tblPr>
      <w:tblGrid>
        <w:gridCol w:w="1240"/>
        <w:gridCol w:w="8496"/>
      </w:tblGrid>
      <w:tr w:rsidR="00494CF6" w:rsidRPr="00494CF6" w14:paraId="511529B3"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C6033"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3BA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PEC vocale après radiothérapie – IVP et trismus</w:t>
            </w:r>
          </w:p>
        </w:tc>
      </w:tr>
      <w:tr w:rsidR="00494CF6" w:rsidRPr="00494CF6" w14:paraId="71591FE4"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D874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C8C8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1h00</w:t>
            </w:r>
          </w:p>
        </w:tc>
      </w:tr>
      <w:tr w:rsidR="00494CF6" w:rsidRPr="00494CF6" w14:paraId="7CE433BE"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954C9"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6464F"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Rétablir une phonation de qualité après une radiothérapie ORL</w:t>
            </w:r>
          </w:p>
        </w:tc>
      </w:tr>
      <w:tr w:rsidR="00494CF6" w:rsidRPr="00494CF6" w14:paraId="4AB3CF91"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1F835"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BF095"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Effets secondaires précoces et tardifs sur la voix</w:t>
            </w:r>
          </w:p>
          <w:p w14:paraId="06094A1E"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Traitement orthophonique de la dysphonie</w:t>
            </w:r>
          </w:p>
          <w:p w14:paraId="2D6D070A"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Limites</w:t>
            </w:r>
          </w:p>
        </w:tc>
      </w:tr>
      <w:tr w:rsidR="00494CF6" w:rsidRPr="00494CF6" w14:paraId="1A0A1DC8" w14:textId="7777777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ECBB5"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DD61"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Descriptif des effets délétères de la RT sur la voix</w:t>
            </w:r>
          </w:p>
          <w:p w14:paraId="39BED18B" w14:textId="77777777" w:rsidR="00494CF6" w:rsidRPr="00494CF6" w:rsidRDefault="00494CF6" w:rsidP="00494CF6">
            <w:pPr>
              <w:rPr>
                <w:rFonts w:cstheme="minorHAnsi"/>
                <w:i/>
                <w:color w:val="000000"/>
                <w:sz w:val="24"/>
                <w:szCs w:val="24"/>
              </w:rPr>
            </w:pPr>
            <w:r w:rsidRPr="00494CF6">
              <w:rPr>
                <w:rFonts w:cstheme="minorHAnsi"/>
                <w:i/>
                <w:color w:val="000000"/>
                <w:sz w:val="24"/>
                <w:szCs w:val="24"/>
              </w:rPr>
              <w:t>Exercices vocaux préconisés</w:t>
            </w:r>
          </w:p>
          <w:p w14:paraId="68798C59" w14:textId="77777777" w:rsidR="00494CF6" w:rsidRPr="00494CF6" w:rsidRDefault="00494CF6" w:rsidP="00494CF6">
            <w:pPr>
              <w:rPr>
                <w:rFonts w:cstheme="minorHAnsi"/>
                <w:i/>
                <w:color w:val="000000"/>
                <w:sz w:val="24"/>
                <w:szCs w:val="24"/>
              </w:rPr>
            </w:pPr>
            <w:r w:rsidRPr="00494CF6">
              <w:rPr>
                <w:rFonts w:cstheme="minorHAnsi"/>
                <w:i/>
                <w:color w:val="000000"/>
                <w:sz w:val="24"/>
                <w:szCs w:val="24"/>
                <w:u w:val="single"/>
              </w:rPr>
              <w:t>Evaluation</w:t>
            </w:r>
            <w:r w:rsidRPr="00494CF6">
              <w:rPr>
                <w:rFonts w:cstheme="minorHAnsi"/>
                <w:i/>
                <w:color w:val="000000"/>
                <w:sz w:val="24"/>
                <w:szCs w:val="24"/>
              </w:rPr>
              <w:t xml:space="preserve"> : quiz </w:t>
            </w:r>
            <w:proofErr w:type="spellStart"/>
            <w:r w:rsidRPr="00494CF6">
              <w:rPr>
                <w:rFonts w:cstheme="minorHAnsi"/>
                <w:i/>
                <w:color w:val="000000"/>
                <w:sz w:val="24"/>
                <w:szCs w:val="24"/>
              </w:rPr>
              <w:t>wooclap</w:t>
            </w:r>
            <w:proofErr w:type="spellEnd"/>
          </w:p>
        </w:tc>
      </w:tr>
    </w:tbl>
    <w:p w14:paraId="11254745" w14:textId="77777777" w:rsidR="00494CF6" w:rsidRPr="00494CF6" w:rsidRDefault="00494CF6" w:rsidP="00494CF6">
      <w:pPr>
        <w:rPr>
          <w:rFonts w:cstheme="minorHAnsi"/>
          <w:color w:val="000000"/>
          <w:sz w:val="24"/>
          <w:szCs w:val="24"/>
        </w:rPr>
      </w:pPr>
    </w:p>
    <w:p w14:paraId="326368CF" w14:textId="77777777" w:rsidR="006D6D3C" w:rsidRDefault="006D6D3C" w:rsidP="00494CF6">
      <w:pPr>
        <w:rPr>
          <w:rFonts w:cstheme="minorHAnsi"/>
          <w:color w:val="000000"/>
          <w:sz w:val="24"/>
          <w:szCs w:val="24"/>
        </w:rPr>
      </w:pPr>
      <w:r>
        <w:rPr>
          <w:rFonts w:cstheme="minorHAnsi"/>
          <w:color w:val="000000"/>
          <w:sz w:val="24"/>
          <w:szCs w:val="24"/>
        </w:rPr>
        <w:br w:type="page"/>
      </w:r>
    </w:p>
    <w:p w14:paraId="540EB240" w14:textId="7003C84C" w:rsidR="003D0818" w:rsidRDefault="00494CF6" w:rsidP="00494CF6">
      <w:pPr>
        <w:rPr>
          <w:rFonts w:cstheme="minorHAnsi"/>
          <w:color w:val="000000"/>
          <w:sz w:val="24"/>
          <w:szCs w:val="24"/>
        </w:rPr>
      </w:pPr>
      <w:r w:rsidRPr="00494CF6">
        <w:rPr>
          <w:rFonts w:cstheme="minorHAnsi"/>
          <w:color w:val="000000"/>
          <w:sz w:val="24"/>
          <w:szCs w:val="24"/>
        </w:rPr>
        <w:lastRenderedPageBreak/>
        <w:t xml:space="preserve">Séquence 10 </w:t>
      </w:r>
    </w:p>
    <w:tbl>
      <w:tblPr>
        <w:tblStyle w:val="Grilledutableau"/>
        <w:tblW w:w="0" w:type="auto"/>
        <w:tblLook w:val="04A0" w:firstRow="1" w:lastRow="0" w:firstColumn="1" w:lastColumn="0" w:noHBand="0" w:noVBand="1"/>
      </w:tblPr>
      <w:tblGrid>
        <w:gridCol w:w="1240"/>
        <w:gridCol w:w="8496"/>
      </w:tblGrid>
      <w:tr w:rsidR="003D0818" w:rsidRPr="00494CF6" w14:paraId="717FCBA9" w14:textId="77777777" w:rsidTr="00785A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6CA1A" w14:textId="77777777" w:rsidR="003D0818" w:rsidRPr="00494CF6" w:rsidRDefault="003D0818" w:rsidP="00785A9C">
            <w:pPr>
              <w:rPr>
                <w:rFonts w:cstheme="minorHAnsi"/>
                <w:i/>
                <w:color w:val="000000"/>
                <w:sz w:val="24"/>
                <w:szCs w:val="24"/>
              </w:rPr>
            </w:pPr>
            <w:r w:rsidRPr="00494CF6">
              <w:rPr>
                <w:rFonts w:cstheme="minorHAnsi"/>
                <w:i/>
                <w:color w:val="000000"/>
                <w:sz w:val="24"/>
                <w:szCs w:val="24"/>
              </w:rPr>
              <w:t>Titre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2C9A" w14:textId="37E416A5" w:rsidR="003D0818" w:rsidRPr="00494CF6" w:rsidRDefault="00E724B9" w:rsidP="00785A9C">
            <w:pPr>
              <w:rPr>
                <w:rFonts w:cstheme="minorHAnsi"/>
                <w:i/>
                <w:iCs/>
                <w:color w:val="000000"/>
                <w:sz w:val="24"/>
                <w:szCs w:val="24"/>
              </w:rPr>
            </w:pPr>
            <w:r>
              <w:rPr>
                <w:rFonts w:cstheme="minorHAnsi"/>
                <w:i/>
                <w:iCs/>
                <w:color w:val="000000"/>
                <w:sz w:val="24"/>
                <w:szCs w:val="24"/>
              </w:rPr>
              <w:t>Conclusion</w:t>
            </w:r>
          </w:p>
        </w:tc>
      </w:tr>
      <w:tr w:rsidR="003D0818" w:rsidRPr="00494CF6" w14:paraId="6B26E303" w14:textId="77777777" w:rsidTr="00785A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509AE" w14:textId="77777777" w:rsidR="003D0818" w:rsidRPr="00494CF6" w:rsidRDefault="003D0818" w:rsidP="00785A9C">
            <w:pPr>
              <w:rPr>
                <w:rFonts w:cstheme="minorHAnsi"/>
                <w:i/>
                <w:color w:val="000000"/>
                <w:sz w:val="24"/>
                <w:szCs w:val="24"/>
              </w:rPr>
            </w:pPr>
            <w:r w:rsidRPr="00494CF6">
              <w:rPr>
                <w:rFonts w:cstheme="minorHAnsi"/>
                <w:i/>
                <w:color w:val="000000"/>
                <w:sz w:val="24"/>
                <w:szCs w:val="24"/>
              </w:rPr>
              <w:t>Durée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138A6" w14:textId="5C9AFA54" w:rsidR="003D0818" w:rsidRPr="00494CF6" w:rsidRDefault="003D0818" w:rsidP="00785A9C">
            <w:pPr>
              <w:rPr>
                <w:rFonts w:cstheme="minorHAnsi"/>
                <w:i/>
                <w:color w:val="000000"/>
                <w:sz w:val="24"/>
                <w:szCs w:val="24"/>
              </w:rPr>
            </w:pPr>
            <w:r w:rsidRPr="00494CF6">
              <w:rPr>
                <w:rFonts w:cstheme="minorHAnsi"/>
                <w:i/>
                <w:color w:val="000000"/>
                <w:sz w:val="24"/>
                <w:szCs w:val="24"/>
              </w:rPr>
              <w:t>1h</w:t>
            </w:r>
            <w:r>
              <w:rPr>
                <w:rFonts w:cstheme="minorHAnsi"/>
                <w:i/>
                <w:color w:val="000000"/>
                <w:sz w:val="24"/>
                <w:szCs w:val="24"/>
              </w:rPr>
              <w:t>30</w:t>
            </w:r>
          </w:p>
        </w:tc>
      </w:tr>
      <w:tr w:rsidR="003D0818" w:rsidRPr="00494CF6" w14:paraId="0A1E4EA8" w14:textId="77777777" w:rsidTr="00785A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D875" w14:textId="77777777" w:rsidR="003D0818" w:rsidRPr="00494CF6" w:rsidRDefault="003D0818" w:rsidP="00785A9C">
            <w:pPr>
              <w:rPr>
                <w:rFonts w:cstheme="minorHAnsi"/>
                <w:i/>
                <w:color w:val="000000"/>
                <w:sz w:val="24"/>
                <w:szCs w:val="24"/>
              </w:rPr>
            </w:pPr>
            <w:r w:rsidRPr="00494CF6">
              <w:rPr>
                <w:rFonts w:cstheme="minorHAnsi"/>
                <w:i/>
                <w:color w:val="000000"/>
                <w:sz w:val="24"/>
                <w:szCs w:val="24"/>
              </w:rPr>
              <w:t>Objectif(s)</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FEFC6" w14:textId="41C8624E" w:rsidR="003D0818" w:rsidRPr="00494CF6" w:rsidRDefault="00E724B9" w:rsidP="00785A9C">
            <w:pPr>
              <w:rPr>
                <w:rFonts w:cstheme="minorHAnsi"/>
                <w:i/>
                <w:color w:val="000000"/>
                <w:sz w:val="24"/>
                <w:szCs w:val="24"/>
              </w:rPr>
            </w:pPr>
            <w:r>
              <w:rPr>
                <w:rFonts w:cstheme="minorHAnsi"/>
                <w:i/>
                <w:color w:val="000000"/>
                <w:sz w:val="24"/>
                <w:szCs w:val="24"/>
              </w:rPr>
              <w:t>Savoir répondre aux dernières interrogations sur la réhabilitation post-chirurgie ORL</w:t>
            </w:r>
          </w:p>
        </w:tc>
      </w:tr>
      <w:tr w:rsidR="003D0818" w:rsidRPr="00494CF6" w14:paraId="319D8704" w14:textId="77777777" w:rsidTr="00785A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C40B2" w14:textId="77777777" w:rsidR="003D0818" w:rsidRPr="00494CF6" w:rsidRDefault="003D0818" w:rsidP="00785A9C">
            <w:pPr>
              <w:rPr>
                <w:rFonts w:cstheme="minorHAnsi"/>
                <w:i/>
                <w:color w:val="000000"/>
                <w:sz w:val="24"/>
                <w:szCs w:val="24"/>
              </w:rPr>
            </w:pPr>
            <w:r w:rsidRPr="00494CF6">
              <w:rPr>
                <w:rFonts w:cstheme="minorHAnsi"/>
                <w:i/>
                <w:color w:val="000000"/>
                <w:sz w:val="24"/>
                <w:szCs w:val="24"/>
              </w:rPr>
              <w:t>Contenu</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077B8" w14:textId="7A73EFB6" w:rsidR="003D0818" w:rsidRPr="00494CF6" w:rsidRDefault="00E724B9" w:rsidP="00785A9C">
            <w:pPr>
              <w:rPr>
                <w:rFonts w:cstheme="minorHAnsi"/>
                <w:i/>
                <w:color w:val="000000"/>
                <w:sz w:val="24"/>
                <w:szCs w:val="24"/>
              </w:rPr>
            </w:pPr>
            <w:r>
              <w:rPr>
                <w:rFonts w:cstheme="minorHAnsi"/>
                <w:i/>
                <w:color w:val="000000"/>
                <w:sz w:val="24"/>
                <w:szCs w:val="24"/>
              </w:rPr>
              <w:t>Questions, échanges et cas pratiques</w:t>
            </w:r>
          </w:p>
        </w:tc>
      </w:tr>
      <w:tr w:rsidR="003D0818" w:rsidRPr="00494CF6" w14:paraId="30AF3B1B" w14:textId="77777777" w:rsidTr="00785A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16EA3" w14:textId="77777777" w:rsidR="003D0818" w:rsidRPr="00494CF6" w:rsidRDefault="003D0818" w:rsidP="00785A9C">
            <w:pPr>
              <w:rPr>
                <w:rFonts w:cstheme="minorHAnsi"/>
                <w:i/>
                <w:color w:val="000000"/>
                <w:sz w:val="24"/>
                <w:szCs w:val="24"/>
              </w:rPr>
            </w:pPr>
            <w:r w:rsidRPr="00494CF6">
              <w:rPr>
                <w:rFonts w:cstheme="minorHAnsi"/>
                <w:i/>
                <w:color w:val="000000"/>
                <w:sz w:val="24"/>
                <w:szCs w:val="24"/>
              </w:rPr>
              <w:t>Méthode</w:t>
            </w:r>
          </w:p>
        </w:tc>
        <w:tc>
          <w:tcPr>
            <w:tcW w:w="9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6E4C0" w14:textId="7ED9B1D4" w:rsidR="003D0818" w:rsidRPr="003D0818" w:rsidRDefault="003D0818" w:rsidP="003D0818">
            <w:pPr>
              <w:rPr>
                <w:rFonts w:cstheme="minorHAnsi"/>
                <w:i/>
                <w:iCs/>
                <w:color w:val="000000"/>
                <w:sz w:val="24"/>
                <w:szCs w:val="24"/>
              </w:rPr>
            </w:pPr>
            <w:proofErr w:type="gramStart"/>
            <w:r>
              <w:rPr>
                <w:rFonts w:cstheme="minorHAnsi"/>
                <w:i/>
                <w:iCs/>
                <w:color w:val="000000"/>
                <w:sz w:val="24"/>
                <w:szCs w:val="24"/>
              </w:rPr>
              <w:t>interrogative</w:t>
            </w:r>
            <w:proofErr w:type="gramEnd"/>
          </w:p>
          <w:p w14:paraId="3A74C32A" w14:textId="1C682C74" w:rsidR="003D0818" w:rsidRPr="003D0818" w:rsidRDefault="003D0818" w:rsidP="003D0818">
            <w:pPr>
              <w:rPr>
                <w:rFonts w:cstheme="minorHAnsi"/>
                <w:i/>
                <w:iCs/>
                <w:color w:val="000000"/>
                <w:sz w:val="24"/>
                <w:szCs w:val="24"/>
              </w:rPr>
            </w:pPr>
            <w:proofErr w:type="gramStart"/>
            <w:r>
              <w:rPr>
                <w:rFonts w:cstheme="minorHAnsi"/>
                <w:i/>
                <w:iCs/>
                <w:color w:val="000000"/>
                <w:sz w:val="24"/>
                <w:szCs w:val="24"/>
              </w:rPr>
              <w:t>active</w:t>
            </w:r>
            <w:proofErr w:type="gramEnd"/>
            <w:r>
              <w:rPr>
                <w:rFonts w:cstheme="minorHAnsi"/>
                <w:i/>
                <w:iCs/>
                <w:color w:val="000000"/>
                <w:sz w:val="24"/>
                <w:szCs w:val="24"/>
              </w:rPr>
              <w:t xml:space="preserve">, </w:t>
            </w:r>
            <w:r w:rsidRPr="00494CF6">
              <w:rPr>
                <w:rFonts w:cstheme="minorHAnsi"/>
                <w:i/>
                <w:iCs/>
                <w:color w:val="000000"/>
                <w:sz w:val="24"/>
                <w:szCs w:val="24"/>
              </w:rPr>
              <w:t>étude de cas pratiques</w:t>
            </w:r>
          </w:p>
          <w:p w14:paraId="7BF2E7B0" w14:textId="77777777" w:rsidR="003D0818" w:rsidRPr="00494CF6" w:rsidRDefault="003D0818" w:rsidP="00785A9C">
            <w:pPr>
              <w:rPr>
                <w:rFonts w:cstheme="minorHAnsi"/>
                <w:i/>
                <w:color w:val="000000"/>
                <w:sz w:val="24"/>
                <w:szCs w:val="24"/>
              </w:rPr>
            </w:pPr>
            <w:r w:rsidRPr="00494CF6">
              <w:rPr>
                <w:rFonts w:cstheme="minorHAnsi"/>
                <w:i/>
                <w:iCs/>
                <w:color w:val="000000"/>
                <w:sz w:val="24"/>
                <w:szCs w:val="24"/>
                <w:u w:val="single"/>
              </w:rPr>
              <w:t>Evaluation</w:t>
            </w:r>
            <w:r w:rsidRPr="00494CF6">
              <w:rPr>
                <w:rFonts w:cstheme="minorHAnsi"/>
                <w:i/>
                <w:iCs/>
                <w:color w:val="000000"/>
                <w:sz w:val="24"/>
                <w:szCs w:val="24"/>
              </w:rPr>
              <w:t xml:space="preserve"> : quiz </w:t>
            </w:r>
            <w:proofErr w:type="spellStart"/>
            <w:r w:rsidRPr="00494CF6">
              <w:rPr>
                <w:rFonts w:cstheme="minorHAnsi"/>
                <w:i/>
                <w:iCs/>
                <w:color w:val="000000"/>
                <w:sz w:val="24"/>
                <w:szCs w:val="24"/>
              </w:rPr>
              <w:t>wooclap</w:t>
            </w:r>
            <w:proofErr w:type="spellEnd"/>
          </w:p>
        </w:tc>
      </w:tr>
    </w:tbl>
    <w:p w14:paraId="2F867D02" w14:textId="77777777" w:rsidR="003D0818" w:rsidRDefault="003D0818" w:rsidP="00494CF6">
      <w:pPr>
        <w:rPr>
          <w:rFonts w:cstheme="minorHAnsi"/>
          <w:color w:val="000000"/>
          <w:sz w:val="24"/>
          <w:szCs w:val="24"/>
        </w:rPr>
      </w:pPr>
    </w:p>
    <w:p w14:paraId="49555F19" w14:textId="77777777" w:rsidR="00232E54" w:rsidRPr="00232E54" w:rsidRDefault="00232E54" w:rsidP="00232E54">
      <w:pPr>
        <w:rPr>
          <w:rFonts w:cstheme="minorHAnsi"/>
          <w:i/>
          <w:iCs/>
          <w:color w:val="000000" w:themeColor="text1"/>
          <w:sz w:val="24"/>
          <w:szCs w:val="24"/>
        </w:rPr>
      </w:pPr>
    </w:p>
    <w:p w14:paraId="5AB2BD23" w14:textId="1329E91F" w:rsidR="00FE7F6F" w:rsidRPr="006D6D3C" w:rsidRDefault="00FE7F6F" w:rsidP="006D6D3C">
      <w:pPr>
        <w:autoSpaceDE w:val="0"/>
        <w:autoSpaceDN w:val="0"/>
        <w:adjustRightInd w:val="0"/>
        <w:rPr>
          <w:rFonts w:cstheme="minorHAnsi"/>
          <w:color w:val="000000"/>
          <w:sz w:val="24"/>
          <w:szCs w:val="24"/>
        </w:rPr>
      </w:pPr>
    </w:p>
    <w:sectPr w:rsidR="00FE7F6F" w:rsidRPr="006D6D3C" w:rsidSect="006D6D3C">
      <w:headerReference w:type="default" r:id="rId11"/>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9771" w14:textId="77777777" w:rsidR="0032233C" w:rsidRDefault="0032233C" w:rsidP="00975A2C">
      <w:r>
        <w:separator/>
      </w:r>
    </w:p>
  </w:endnote>
  <w:endnote w:type="continuationSeparator" w:id="0">
    <w:p w14:paraId="65FFE4A4" w14:textId="77777777" w:rsidR="0032233C" w:rsidRDefault="0032233C" w:rsidP="0097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46F1" w14:textId="77777777" w:rsidR="0032233C" w:rsidRDefault="0032233C" w:rsidP="00975A2C">
      <w:r>
        <w:separator/>
      </w:r>
    </w:p>
  </w:footnote>
  <w:footnote w:type="continuationSeparator" w:id="0">
    <w:p w14:paraId="33CB559E" w14:textId="77777777" w:rsidR="0032233C" w:rsidRDefault="0032233C" w:rsidP="0097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D85A" w14:textId="77777777" w:rsidR="00975A2C" w:rsidRDefault="00975A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3" w:hanging="118"/>
      </w:pPr>
      <w:rPr>
        <w:rFonts w:ascii="Arial" w:hAnsi="Arial" w:cs="Arial"/>
        <w:b w:val="0"/>
        <w:bCs w:val="0"/>
        <w:i w:val="0"/>
        <w:iCs w:val="0"/>
        <w:w w:val="92"/>
        <w:sz w:val="22"/>
        <w:szCs w:val="22"/>
      </w:rPr>
    </w:lvl>
    <w:lvl w:ilvl="1">
      <w:numFmt w:val="bullet"/>
      <w:lvlText w:val="ï"/>
      <w:lvlJc w:val="left"/>
      <w:pPr>
        <w:ind w:left="1090" w:hanging="118"/>
      </w:pPr>
    </w:lvl>
    <w:lvl w:ilvl="2">
      <w:numFmt w:val="bullet"/>
      <w:lvlText w:val="ï"/>
      <w:lvlJc w:val="left"/>
      <w:pPr>
        <w:ind w:left="2081" w:hanging="118"/>
      </w:pPr>
    </w:lvl>
    <w:lvl w:ilvl="3">
      <w:numFmt w:val="bullet"/>
      <w:lvlText w:val="ï"/>
      <w:lvlJc w:val="left"/>
      <w:pPr>
        <w:ind w:left="3071" w:hanging="118"/>
      </w:pPr>
    </w:lvl>
    <w:lvl w:ilvl="4">
      <w:numFmt w:val="bullet"/>
      <w:lvlText w:val="ï"/>
      <w:lvlJc w:val="left"/>
      <w:pPr>
        <w:ind w:left="4062" w:hanging="118"/>
      </w:pPr>
    </w:lvl>
    <w:lvl w:ilvl="5">
      <w:numFmt w:val="bullet"/>
      <w:lvlText w:val="ï"/>
      <w:lvlJc w:val="left"/>
      <w:pPr>
        <w:ind w:left="5053" w:hanging="118"/>
      </w:pPr>
    </w:lvl>
    <w:lvl w:ilvl="6">
      <w:numFmt w:val="bullet"/>
      <w:lvlText w:val="ï"/>
      <w:lvlJc w:val="left"/>
      <w:pPr>
        <w:ind w:left="6043" w:hanging="118"/>
      </w:pPr>
    </w:lvl>
    <w:lvl w:ilvl="7">
      <w:numFmt w:val="bullet"/>
      <w:lvlText w:val="ï"/>
      <w:lvlJc w:val="left"/>
      <w:pPr>
        <w:ind w:left="7034" w:hanging="118"/>
      </w:pPr>
    </w:lvl>
    <w:lvl w:ilvl="8">
      <w:numFmt w:val="bullet"/>
      <w:lvlText w:val="ï"/>
      <w:lvlJc w:val="left"/>
      <w:pPr>
        <w:ind w:left="8025" w:hanging="118"/>
      </w:pPr>
    </w:lvl>
  </w:abstractNum>
  <w:abstractNum w:abstractNumId="1" w15:restartNumberingAfterBreak="0">
    <w:nsid w:val="004B65A4"/>
    <w:multiLevelType w:val="hybridMultilevel"/>
    <w:tmpl w:val="BA6E8FB8"/>
    <w:lvl w:ilvl="0" w:tplc="611AA9B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9D2DBF"/>
    <w:multiLevelType w:val="hybridMultilevel"/>
    <w:tmpl w:val="5EB00008"/>
    <w:lvl w:ilvl="0" w:tplc="027A75BA">
      <w:numFmt w:val="bullet"/>
      <w:lvlText w:val="-"/>
      <w:lvlJc w:val="left"/>
      <w:pPr>
        <w:ind w:left="759" w:hanging="360"/>
      </w:pPr>
      <w:rPr>
        <w:rFonts w:ascii="Calibri" w:eastAsiaTheme="minorHAnsi" w:hAnsi="Calibri" w:cs="Calibri"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3" w15:restartNumberingAfterBreak="0">
    <w:nsid w:val="00BC6C4F"/>
    <w:multiLevelType w:val="hybridMultilevel"/>
    <w:tmpl w:val="9F564C38"/>
    <w:lvl w:ilvl="0" w:tplc="CE84481A">
      <w:numFmt w:val="bullet"/>
      <w:lvlText w:val="•"/>
      <w:lvlJc w:val="left"/>
      <w:pPr>
        <w:ind w:left="786"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1D0EB9"/>
    <w:multiLevelType w:val="hybridMultilevel"/>
    <w:tmpl w:val="7076F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E6BEA"/>
    <w:multiLevelType w:val="hybridMultilevel"/>
    <w:tmpl w:val="79E4A380"/>
    <w:lvl w:ilvl="0" w:tplc="CE84481A">
      <w:numFmt w:val="bullet"/>
      <w:lvlText w:val="•"/>
      <w:lvlJc w:val="left"/>
      <w:pPr>
        <w:ind w:left="786"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497656"/>
    <w:multiLevelType w:val="hybridMultilevel"/>
    <w:tmpl w:val="7432093E"/>
    <w:lvl w:ilvl="0" w:tplc="3CBA3B1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8223C"/>
    <w:multiLevelType w:val="hybridMultilevel"/>
    <w:tmpl w:val="35E03F34"/>
    <w:lvl w:ilvl="0" w:tplc="CE84481A">
      <w:numFmt w:val="bullet"/>
      <w:lvlText w:val="•"/>
      <w:lvlJc w:val="left"/>
      <w:pPr>
        <w:ind w:left="1212" w:hanging="360"/>
      </w:pPr>
      <w:rPr>
        <w:rFonts w:ascii="SymbolMT" w:eastAsiaTheme="minorHAnsi" w:hAnsi="SymbolMT" w:cs="SymbolMT"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09C50311"/>
    <w:multiLevelType w:val="hybridMultilevel"/>
    <w:tmpl w:val="B88A1EEC"/>
    <w:lvl w:ilvl="0" w:tplc="D3A4E9E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A4C38A0"/>
    <w:multiLevelType w:val="hybridMultilevel"/>
    <w:tmpl w:val="11F09DE2"/>
    <w:lvl w:ilvl="0" w:tplc="027A75BA">
      <w:numFmt w:val="bullet"/>
      <w:lvlText w:val="-"/>
      <w:lvlJc w:val="left"/>
      <w:pPr>
        <w:ind w:left="759" w:hanging="360"/>
      </w:pPr>
      <w:rPr>
        <w:rFonts w:ascii="Calibri" w:eastAsiaTheme="minorHAnsi" w:hAnsi="Calibri" w:cs="Calibri"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10" w15:restartNumberingAfterBreak="0">
    <w:nsid w:val="0F056034"/>
    <w:multiLevelType w:val="hybridMultilevel"/>
    <w:tmpl w:val="E144A0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BD351C"/>
    <w:multiLevelType w:val="hybridMultilevel"/>
    <w:tmpl w:val="67E2C36E"/>
    <w:lvl w:ilvl="0" w:tplc="027A75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F07F5"/>
    <w:multiLevelType w:val="hybridMultilevel"/>
    <w:tmpl w:val="FCFA9B7E"/>
    <w:lvl w:ilvl="0" w:tplc="CE84481A">
      <w:numFmt w:val="bullet"/>
      <w:lvlText w:val="•"/>
      <w:lvlJc w:val="left"/>
      <w:pPr>
        <w:ind w:left="1428" w:hanging="360"/>
      </w:pPr>
      <w:rPr>
        <w:rFonts w:ascii="SymbolMT" w:eastAsiaTheme="minorHAnsi" w:hAnsi="SymbolMT" w:cs="SymbolMT" w:hint="default"/>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13" w15:restartNumberingAfterBreak="0">
    <w:nsid w:val="14110DC4"/>
    <w:multiLevelType w:val="hybridMultilevel"/>
    <w:tmpl w:val="6220E2B2"/>
    <w:lvl w:ilvl="0" w:tplc="54FA67C4">
      <w:numFmt w:val="bullet"/>
      <w:lvlText w:val="-"/>
      <w:lvlJc w:val="left"/>
      <w:pPr>
        <w:ind w:left="1770" w:hanging="360"/>
      </w:pPr>
      <w:rPr>
        <w:rFonts w:ascii="Arial" w:eastAsia="Times New Roman" w:hAnsi="Arial" w:cs="Arial"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14" w15:restartNumberingAfterBreak="0">
    <w:nsid w:val="1C9D733F"/>
    <w:multiLevelType w:val="hybridMultilevel"/>
    <w:tmpl w:val="224AE742"/>
    <w:lvl w:ilvl="0" w:tplc="4E50A6F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5E3505"/>
    <w:multiLevelType w:val="hybridMultilevel"/>
    <w:tmpl w:val="AD30A646"/>
    <w:lvl w:ilvl="0" w:tplc="6B8A298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0E3EDC"/>
    <w:multiLevelType w:val="hybridMultilevel"/>
    <w:tmpl w:val="FB6014AC"/>
    <w:lvl w:ilvl="0" w:tplc="040C0001">
      <w:start w:val="1"/>
      <w:numFmt w:val="bullet"/>
      <w:lvlText w:val=""/>
      <w:lvlJc w:val="left"/>
      <w:pPr>
        <w:ind w:left="1770" w:hanging="360"/>
      </w:pPr>
      <w:rPr>
        <w:rFonts w:ascii="Symbol" w:hAnsi="Symbol" w:hint="default"/>
      </w:rPr>
    </w:lvl>
    <w:lvl w:ilvl="1" w:tplc="FFFFFFFF">
      <w:numFmt w:val="decimal"/>
      <w:lvlText w:val="o"/>
      <w:lvlJc w:val="left"/>
      <w:pPr>
        <w:ind w:left="2490" w:hanging="360"/>
      </w:pPr>
      <w:rPr>
        <w:rFonts w:ascii="Courier New" w:hAnsi="Courier New" w:cs="Courier New" w:hint="default"/>
      </w:rPr>
    </w:lvl>
    <w:lvl w:ilvl="2" w:tplc="FFFFFFFF">
      <w:numFmt w:val="decimal"/>
      <w:lvlText w:val=""/>
      <w:lvlJc w:val="left"/>
      <w:pPr>
        <w:ind w:left="3210" w:hanging="360"/>
      </w:pPr>
      <w:rPr>
        <w:rFonts w:ascii="Wingdings" w:hAnsi="Wingdings" w:hint="default"/>
      </w:rPr>
    </w:lvl>
    <w:lvl w:ilvl="3" w:tplc="FFFFFFFF">
      <w:start w:val="1"/>
      <w:numFmt w:val="bullet"/>
      <w:lvlText w:val=""/>
      <w:lvlJc w:val="left"/>
      <w:pPr>
        <w:ind w:left="3930" w:hanging="360"/>
      </w:pPr>
      <w:rPr>
        <w:rFonts w:ascii="Symbol" w:hAnsi="Symbol" w:hint="default"/>
      </w:rPr>
    </w:lvl>
    <w:lvl w:ilvl="4" w:tplc="FFFFFFFF">
      <w:start w:val="1"/>
      <w:numFmt w:val="bullet"/>
      <w:lvlText w:val="o"/>
      <w:lvlJc w:val="left"/>
      <w:pPr>
        <w:ind w:left="4650" w:hanging="360"/>
      </w:pPr>
      <w:rPr>
        <w:rFonts w:ascii="Courier New" w:hAnsi="Courier New" w:cs="Courier New" w:hint="default"/>
      </w:rPr>
    </w:lvl>
    <w:lvl w:ilvl="5" w:tplc="FFFFFFFF">
      <w:start w:val="1"/>
      <w:numFmt w:val="bullet"/>
      <w:lvlText w:val=""/>
      <w:lvlJc w:val="left"/>
      <w:pPr>
        <w:ind w:left="5370" w:hanging="360"/>
      </w:pPr>
      <w:rPr>
        <w:rFonts w:ascii="Wingdings" w:hAnsi="Wingdings" w:hint="default"/>
      </w:rPr>
    </w:lvl>
    <w:lvl w:ilvl="6" w:tplc="FFFFFFFF">
      <w:start w:val="1"/>
      <w:numFmt w:val="bullet"/>
      <w:lvlText w:val=""/>
      <w:lvlJc w:val="left"/>
      <w:pPr>
        <w:ind w:left="6090" w:hanging="360"/>
      </w:pPr>
      <w:rPr>
        <w:rFonts w:ascii="Symbol" w:hAnsi="Symbol" w:hint="default"/>
      </w:rPr>
    </w:lvl>
    <w:lvl w:ilvl="7" w:tplc="FFFFFFFF">
      <w:start w:val="1"/>
      <w:numFmt w:val="bullet"/>
      <w:lvlText w:val="o"/>
      <w:lvlJc w:val="left"/>
      <w:pPr>
        <w:ind w:left="6810" w:hanging="360"/>
      </w:pPr>
      <w:rPr>
        <w:rFonts w:ascii="Courier New" w:hAnsi="Courier New" w:cs="Courier New" w:hint="default"/>
      </w:rPr>
    </w:lvl>
    <w:lvl w:ilvl="8" w:tplc="FFFFFFFF">
      <w:start w:val="1"/>
      <w:numFmt w:val="bullet"/>
      <w:lvlText w:val=""/>
      <w:lvlJc w:val="left"/>
      <w:pPr>
        <w:ind w:left="7530" w:hanging="360"/>
      </w:pPr>
      <w:rPr>
        <w:rFonts w:ascii="Wingdings" w:hAnsi="Wingdings" w:hint="default"/>
      </w:rPr>
    </w:lvl>
  </w:abstractNum>
  <w:abstractNum w:abstractNumId="17" w15:restartNumberingAfterBreak="0">
    <w:nsid w:val="2A1C41C6"/>
    <w:multiLevelType w:val="hybridMultilevel"/>
    <w:tmpl w:val="13DE69D2"/>
    <w:lvl w:ilvl="0" w:tplc="1AA0D48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541267"/>
    <w:multiLevelType w:val="hybridMultilevel"/>
    <w:tmpl w:val="9E2ECD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642A04"/>
    <w:multiLevelType w:val="hybridMultilevel"/>
    <w:tmpl w:val="0C28DE3C"/>
    <w:lvl w:ilvl="0" w:tplc="CE84481A">
      <w:numFmt w:val="bullet"/>
      <w:lvlText w:val="•"/>
      <w:lvlJc w:val="left"/>
      <w:pPr>
        <w:ind w:left="786"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9354F2"/>
    <w:multiLevelType w:val="hybridMultilevel"/>
    <w:tmpl w:val="794E270E"/>
    <w:lvl w:ilvl="0" w:tplc="027A75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B53814"/>
    <w:multiLevelType w:val="hybridMultilevel"/>
    <w:tmpl w:val="4F40BA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7F5499"/>
    <w:multiLevelType w:val="hybridMultilevel"/>
    <w:tmpl w:val="288263F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F822708"/>
    <w:multiLevelType w:val="hybridMultilevel"/>
    <w:tmpl w:val="8ECE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DF2991"/>
    <w:multiLevelType w:val="hybridMultilevel"/>
    <w:tmpl w:val="6220E2B2"/>
    <w:lvl w:ilvl="0" w:tplc="54FA67C4">
      <w:numFmt w:val="bullet"/>
      <w:lvlText w:val="-"/>
      <w:lvlJc w:val="left"/>
      <w:pPr>
        <w:ind w:left="1770" w:hanging="360"/>
      </w:pPr>
      <w:rPr>
        <w:rFonts w:ascii="Arial" w:eastAsia="Times New Roman" w:hAnsi="Arial" w:cs="Arial" w:hint="default"/>
      </w:rPr>
    </w:lvl>
    <w:lvl w:ilvl="1" w:tplc="040C0003">
      <w:numFmt w:val="decimal"/>
      <w:lvlText w:val="o"/>
      <w:lvlJc w:val="left"/>
      <w:pPr>
        <w:ind w:left="2490" w:hanging="360"/>
      </w:pPr>
      <w:rPr>
        <w:rFonts w:ascii="Courier New" w:hAnsi="Courier New" w:cs="Courier New" w:hint="default"/>
      </w:rPr>
    </w:lvl>
    <w:lvl w:ilvl="2" w:tplc="040C0005">
      <w:numFmt w:val="decimal"/>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25" w15:restartNumberingAfterBreak="0">
    <w:nsid w:val="43793F27"/>
    <w:multiLevelType w:val="hybridMultilevel"/>
    <w:tmpl w:val="FAB0BD2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F001A6"/>
    <w:multiLevelType w:val="hybridMultilevel"/>
    <w:tmpl w:val="1504B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5D60C3"/>
    <w:multiLevelType w:val="hybridMultilevel"/>
    <w:tmpl w:val="D32CBBAA"/>
    <w:lvl w:ilvl="0" w:tplc="2C4602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DA0DE4"/>
    <w:multiLevelType w:val="hybridMultilevel"/>
    <w:tmpl w:val="4274CE08"/>
    <w:lvl w:ilvl="0" w:tplc="CE84481A">
      <w:numFmt w:val="bullet"/>
      <w:lvlText w:val="•"/>
      <w:lvlJc w:val="left"/>
      <w:pPr>
        <w:ind w:left="786"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FF0602"/>
    <w:multiLevelType w:val="hybridMultilevel"/>
    <w:tmpl w:val="61A457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5B0523"/>
    <w:multiLevelType w:val="hybridMultilevel"/>
    <w:tmpl w:val="65B06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C92FA6"/>
    <w:multiLevelType w:val="hybridMultilevel"/>
    <w:tmpl w:val="34FC0A2C"/>
    <w:lvl w:ilvl="0" w:tplc="91EEBFBE">
      <w:numFmt w:val="bullet"/>
      <w:pStyle w:val="Paragraphedeliste"/>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4D6883"/>
    <w:multiLevelType w:val="hybridMultilevel"/>
    <w:tmpl w:val="8C5C2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0223E7"/>
    <w:multiLevelType w:val="hybridMultilevel"/>
    <w:tmpl w:val="8376E124"/>
    <w:lvl w:ilvl="0" w:tplc="B10236D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297CAB"/>
    <w:multiLevelType w:val="hybridMultilevel"/>
    <w:tmpl w:val="0ACA3398"/>
    <w:lvl w:ilvl="0" w:tplc="CE84481A">
      <w:numFmt w:val="bullet"/>
      <w:lvlText w:val="•"/>
      <w:lvlJc w:val="left"/>
      <w:pPr>
        <w:ind w:left="786" w:hanging="360"/>
      </w:pPr>
      <w:rPr>
        <w:rFonts w:ascii="SymbolMT" w:eastAsiaTheme="minorHAnsi" w:hAnsi="SymbolMT"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1D6B0F"/>
    <w:multiLevelType w:val="hybridMultilevel"/>
    <w:tmpl w:val="ED1840B0"/>
    <w:lvl w:ilvl="0" w:tplc="027A75BA">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79B31163"/>
    <w:multiLevelType w:val="hybridMultilevel"/>
    <w:tmpl w:val="B310EA64"/>
    <w:lvl w:ilvl="0" w:tplc="512EBDA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3988332">
    <w:abstractNumId w:val="35"/>
  </w:num>
  <w:num w:numId="2" w16cid:durableId="1439448087">
    <w:abstractNumId w:val="0"/>
  </w:num>
  <w:num w:numId="3" w16cid:durableId="1584409899">
    <w:abstractNumId w:val="2"/>
  </w:num>
  <w:num w:numId="4" w16cid:durableId="1215967376">
    <w:abstractNumId w:val="9"/>
  </w:num>
  <w:num w:numId="5" w16cid:durableId="552426597">
    <w:abstractNumId w:val="20"/>
  </w:num>
  <w:num w:numId="6" w16cid:durableId="1393118288">
    <w:abstractNumId w:val="11"/>
  </w:num>
  <w:num w:numId="7" w16cid:durableId="2038507654">
    <w:abstractNumId w:val="6"/>
  </w:num>
  <w:num w:numId="8" w16cid:durableId="776406256">
    <w:abstractNumId w:val="8"/>
  </w:num>
  <w:num w:numId="9" w16cid:durableId="969283720">
    <w:abstractNumId w:val="14"/>
  </w:num>
  <w:num w:numId="10" w16cid:durableId="1427920903">
    <w:abstractNumId w:val="17"/>
  </w:num>
  <w:num w:numId="11" w16cid:durableId="783962693">
    <w:abstractNumId w:val="31"/>
  </w:num>
  <w:num w:numId="12" w16cid:durableId="805242595">
    <w:abstractNumId w:val="36"/>
  </w:num>
  <w:num w:numId="13" w16cid:durableId="1924878484">
    <w:abstractNumId w:val="15"/>
  </w:num>
  <w:num w:numId="14" w16cid:durableId="2144693865">
    <w:abstractNumId w:val="33"/>
  </w:num>
  <w:num w:numId="15" w16cid:durableId="1848715548">
    <w:abstractNumId w:val="27"/>
  </w:num>
  <w:num w:numId="16" w16cid:durableId="2108769830">
    <w:abstractNumId w:val="18"/>
  </w:num>
  <w:num w:numId="17" w16cid:durableId="1795441864">
    <w:abstractNumId w:val="23"/>
  </w:num>
  <w:num w:numId="18" w16cid:durableId="1910576609">
    <w:abstractNumId w:val="7"/>
  </w:num>
  <w:num w:numId="19" w16cid:durableId="9961767">
    <w:abstractNumId w:val="12"/>
  </w:num>
  <w:num w:numId="20" w16cid:durableId="1931889502">
    <w:abstractNumId w:val="19"/>
  </w:num>
  <w:num w:numId="21" w16cid:durableId="738867500">
    <w:abstractNumId w:val="3"/>
  </w:num>
  <w:num w:numId="22" w16cid:durableId="427390587">
    <w:abstractNumId w:val="5"/>
  </w:num>
  <w:num w:numId="23" w16cid:durableId="413478974">
    <w:abstractNumId w:val="34"/>
  </w:num>
  <w:num w:numId="24" w16cid:durableId="2137017122">
    <w:abstractNumId w:val="28"/>
  </w:num>
  <w:num w:numId="25" w16cid:durableId="552500755">
    <w:abstractNumId w:val="25"/>
  </w:num>
  <w:num w:numId="26" w16cid:durableId="1135564061">
    <w:abstractNumId w:val="21"/>
  </w:num>
  <w:num w:numId="27" w16cid:durableId="2039815873">
    <w:abstractNumId w:val="4"/>
  </w:num>
  <w:num w:numId="28" w16cid:durableId="54591674">
    <w:abstractNumId w:val="26"/>
  </w:num>
  <w:num w:numId="29" w16cid:durableId="129636563">
    <w:abstractNumId w:val="22"/>
  </w:num>
  <w:num w:numId="30" w16cid:durableId="322858641">
    <w:abstractNumId w:val="29"/>
  </w:num>
  <w:num w:numId="31" w16cid:durableId="68312646">
    <w:abstractNumId w:val="10"/>
  </w:num>
  <w:num w:numId="32" w16cid:durableId="1316102574">
    <w:abstractNumId w:val="30"/>
  </w:num>
  <w:num w:numId="33" w16cid:durableId="537931077">
    <w:abstractNumId w:val="1"/>
    <w:lvlOverride w:ilvl="0"/>
    <w:lvlOverride w:ilvl="1"/>
    <w:lvlOverride w:ilvl="2"/>
    <w:lvlOverride w:ilvl="3"/>
    <w:lvlOverride w:ilvl="4"/>
    <w:lvlOverride w:ilvl="5"/>
    <w:lvlOverride w:ilvl="6"/>
    <w:lvlOverride w:ilvl="7"/>
    <w:lvlOverride w:ilvl="8"/>
  </w:num>
  <w:num w:numId="34" w16cid:durableId="1609198328">
    <w:abstractNumId w:val="13"/>
    <w:lvlOverride w:ilvl="0"/>
    <w:lvlOverride w:ilvl="1"/>
    <w:lvlOverride w:ilvl="2"/>
    <w:lvlOverride w:ilvl="3"/>
    <w:lvlOverride w:ilvl="4"/>
    <w:lvlOverride w:ilvl="5"/>
    <w:lvlOverride w:ilvl="6"/>
    <w:lvlOverride w:ilvl="7"/>
    <w:lvlOverride w:ilvl="8"/>
  </w:num>
  <w:num w:numId="35" w16cid:durableId="1592546757">
    <w:abstractNumId w:val="1"/>
  </w:num>
  <w:num w:numId="36" w16cid:durableId="1081492062">
    <w:abstractNumId w:val="32"/>
  </w:num>
  <w:num w:numId="37" w16cid:durableId="174269332">
    <w:abstractNumId w:val="24"/>
  </w:num>
  <w:num w:numId="38" w16cid:durableId="1131678035">
    <w:abstractNumId w:val="13"/>
  </w:num>
  <w:num w:numId="39" w16cid:durableId="846292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8F"/>
    <w:rsid w:val="00083608"/>
    <w:rsid w:val="0010093B"/>
    <w:rsid w:val="00105AD8"/>
    <w:rsid w:val="00155EFB"/>
    <w:rsid w:val="001776DA"/>
    <w:rsid w:val="001C1DD3"/>
    <w:rsid w:val="001E6383"/>
    <w:rsid w:val="0021551E"/>
    <w:rsid w:val="00232E54"/>
    <w:rsid w:val="00261A67"/>
    <w:rsid w:val="002666BA"/>
    <w:rsid w:val="00271660"/>
    <w:rsid w:val="002838BF"/>
    <w:rsid w:val="00286A5B"/>
    <w:rsid w:val="002D3F61"/>
    <w:rsid w:val="002E278C"/>
    <w:rsid w:val="002E6ECC"/>
    <w:rsid w:val="002F1565"/>
    <w:rsid w:val="0032233C"/>
    <w:rsid w:val="00344941"/>
    <w:rsid w:val="00367E2E"/>
    <w:rsid w:val="00370DB2"/>
    <w:rsid w:val="003D0818"/>
    <w:rsid w:val="003D143A"/>
    <w:rsid w:val="00402000"/>
    <w:rsid w:val="004051E3"/>
    <w:rsid w:val="00406883"/>
    <w:rsid w:val="0041529C"/>
    <w:rsid w:val="00437510"/>
    <w:rsid w:val="0047288C"/>
    <w:rsid w:val="00494CF6"/>
    <w:rsid w:val="004E6E04"/>
    <w:rsid w:val="004F7540"/>
    <w:rsid w:val="00502763"/>
    <w:rsid w:val="00551422"/>
    <w:rsid w:val="00557380"/>
    <w:rsid w:val="005939D1"/>
    <w:rsid w:val="0060045B"/>
    <w:rsid w:val="006264B2"/>
    <w:rsid w:val="00647D05"/>
    <w:rsid w:val="006A42DA"/>
    <w:rsid w:val="006B0192"/>
    <w:rsid w:val="006B0E89"/>
    <w:rsid w:val="006C6FB4"/>
    <w:rsid w:val="006D6D3C"/>
    <w:rsid w:val="006F258F"/>
    <w:rsid w:val="00707397"/>
    <w:rsid w:val="00715E73"/>
    <w:rsid w:val="0078223E"/>
    <w:rsid w:val="007E5523"/>
    <w:rsid w:val="007F5F59"/>
    <w:rsid w:val="00841C0D"/>
    <w:rsid w:val="00853F1B"/>
    <w:rsid w:val="008767BE"/>
    <w:rsid w:val="008D5728"/>
    <w:rsid w:val="008D6B79"/>
    <w:rsid w:val="008E504E"/>
    <w:rsid w:val="0091756C"/>
    <w:rsid w:val="00943CCF"/>
    <w:rsid w:val="00953A76"/>
    <w:rsid w:val="00973765"/>
    <w:rsid w:val="00975A2C"/>
    <w:rsid w:val="009E3152"/>
    <w:rsid w:val="00A15D95"/>
    <w:rsid w:val="00A34F42"/>
    <w:rsid w:val="00AA57DA"/>
    <w:rsid w:val="00AD2D4E"/>
    <w:rsid w:val="00B503AC"/>
    <w:rsid w:val="00B67AAE"/>
    <w:rsid w:val="00B71D64"/>
    <w:rsid w:val="00B8339B"/>
    <w:rsid w:val="00BD0BDB"/>
    <w:rsid w:val="00C00B30"/>
    <w:rsid w:val="00C1112A"/>
    <w:rsid w:val="00C24E36"/>
    <w:rsid w:val="00C47B58"/>
    <w:rsid w:val="00C545B4"/>
    <w:rsid w:val="00C61580"/>
    <w:rsid w:val="00CA303B"/>
    <w:rsid w:val="00CA7136"/>
    <w:rsid w:val="00CE09C9"/>
    <w:rsid w:val="00CF1743"/>
    <w:rsid w:val="00D057F7"/>
    <w:rsid w:val="00D1396A"/>
    <w:rsid w:val="00D43F6D"/>
    <w:rsid w:val="00D70821"/>
    <w:rsid w:val="00D86640"/>
    <w:rsid w:val="00D90979"/>
    <w:rsid w:val="00DC3E74"/>
    <w:rsid w:val="00E724B9"/>
    <w:rsid w:val="00ED13DD"/>
    <w:rsid w:val="00F3130E"/>
    <w:rsid w:val="00FA05E2"/>
    <w:rsid w:val="00FA1B76"/>
    <w:rsid w:val="00FE7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6DE29"/>
  <w15:chartTrackingRefBased/>
  <w15:docId w15:val="{5237F12D-4340-438E-916D-357BCD63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4E"/>
    <w:pPr>
      <w:suppressAutoHyphens/>
      <w:spacing w:after="0" w:line="240" w:lineRule="auto"/>
    </w:pPr>
    <w:rPr>
      <w:rFonts w:eastAsia="Times New Roman" w:cs="Times New Roman"/>
      <w:szCs w:val="20"/>
      <w:lang w:eastAsia="ar-SA"/>
    </w:rPr>
  </w:style>
  <w:style w:type="paragraph" w:styleId="Titre1">
    <w:name w:val="heading 1"/>
    <w:basedOn w:val="Normal"/>
    <w:next w:val="Normal"/>
    <w:link w:val="Titre1Car"/>
    <w:uiPriority w:val="1"/>
    <w:qFormat/>
    <w:rsid w:val="007F5F59"/>
    <w:pPr>
      <w:suppressAutoHyphens w:val="0"/>
      <w:autoSpaceDE w:val="0"/>
      <w:autoSpaceDN w:val="0"/>
      <w:adjustRightInd w:val="0"/>
      <w:ind w:left="323"/>
      <w:outlineLvl w:val="0"/>
    </w:pPr>
    <w:rPr>
      <w:rFonts w:ascii="Arial" w:eastAsiaTheme="minorHAnsi" w:hAnsi="Arial" w:cs="Arial"/>
      <w:b/>
      <w:bCs/>
      <w:sz w:val="24"/>
      <w:szCs w:val="24"/>
      <w:lang w:eastAsia="en-US"/>
    </w:rPr>
  </w:style>
  <w:style w:type="paragraph" w:styleId="Titre2">
    <w:name w:val="heading 2"/>
    <w:basedOn w:val="Normal"/>
    <w:next w:val="Normal"/>
    <w:link w:val="Titre2Car"/>
    <w:uiPriority w:val="1"/>
    <w:qFormat/>
    <w:rsid w:val="007F5F59"/>
    <w:pPr>
      <w:suppressAutoHyphens w:val="0"/>
      <w:autoSpaceDE w:val="0"/>
      <w:autoSpaceDN w:val="0"/>
      <w:adjustRightInd w:val="0"/>
      <w:ind w:left="40"/>
      <w:outlineLvl w:val="1"/>
    </w:pPr>
    <w:rPr>
      <w:rFonts w:ascii="Arial" w:eastAsiaTheme="minorHAnsi" w:hAnsi="Arial" w:cs="Arial"/>
      <w:b/>
      <w:bCs/>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F2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next w:val="Normal"/>
    <w:autoRedefine/>
    <w:uiPriority w:val="34"/>
    <w:qFormat/>
    <w:rsid w:val="00367E2E"/>
    <w:pPr>
      <w:numPr>
        <w:numId w:val="11"/>
      </w:numPr>
      <w:suppressAutoHyphens w:val="0"/>
      <w:contextualSpacing/>
    </w:pPr>
    <w:rPr>
      <w:rFonts w:eastAsiaTheme="minorHAnsi" w:cstheme="minorBidi"/>
      <w:szCs w:val="22"/>
      <w:lang w:eastAsia="en-US"/>
    </w:rPr>
  </w:style>
  <w:style w:type="character" w:styleId="Lienhypertexte">
    <w:name w:val="Hyperlink"/>
    <w:basedOn w:val="Policepardfaut"/>
    <w:uiPriority w:val="99"/>
    <w:unhideWhenUsed/>
    <w:rsid w:val="00C1112A"/>
    <w:rPr>
      <w:color w:val="0563C1" w:themeColor="hyperlink"/>
      <w:u w:val="single"/>
    </w:rPr>
  </w:style>
  <w:style w:type="character" w:styleId="Mentionnonrsolue">
    <w:name w:val="Unresolved Mention"/>
    <w:basedOn w:val="Policepardfaut"/>
    <w:uiPriority w:val="99"/>
    <w:semiHidden/>
    <w:unhideWhenUsed/>
    <w:rsid w:val="00C1112A"/>
    <w:rPr>
      <w:color w:val="605E5C"/>
      <w:shd w:val="clear" w:color="auto" w:fill="E1DFDD"/>
    </w:rPr>
  </w:style>
  <w:style w:type="paragraph" w:styleId="En-tte">
    <w:name w:val="header"/>
    <w:basedOn w:val="Normal"/>
    <w:link w:val="En-tteCar"/>
    <w:uiPriority w:val="99"/>
    <w:unhideWhenUsed/>
    <w:rsid w:val="00975A2C"/>
    <w:pPr>
      <w:tabs>
        <w:tab w:val="center" w:pos="4536"/>
        <w:tab w:val="right" w:pos="9072"/>
      </w:tabs>
    </w:pPr>
  </w:style>
  <w:style w:type="character" w:customStyle="1" w:styleId="En-tteCar">
    <w:name w:val="En-tête Car"/>
    <w:basedOn w:val="Policepardfaut"/>
    <w:link w:val="En-tte"/>
    <w:uiPriority w:val="99"/>
    <w:rsid w:val="00975A2C"/>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975A2C"/>
    <w:pPr>
      <w:tabs>
        <w:tab w:val="center" w:pos="4536"/>
        <w:tab w:val="right" w:pos="9072"/>
      </w:tabs>
    </w:pPr>
  </w:style>
  <w:style w:type="character" w:customStyle="1" w:styleId="PieddepageCar">
    <w:name w:val="Pied de page Car"/>
    <w:basedOn w:val="Policepardfaut"/>
    <w:link w:val="Pieddepage"/>
    <w:uiPriority w:val="99"/>
    <w:rsid w:val="00975A2C"/>
    <w:rPr>
      <w:rFonts w:ascii="Times New Roman" w:eastAsia="Times New Roman" w:hAnsi="Times New Roman" w:cs="Times New Roman"/>
      <w:sz w:val="20"/>
      <w:szCs w:val="20"/>
      <w:lang w:eastAsia="ar-SA"/>
    </w:rPr>
  </w:style>
  <w:style w:type="paragraph" w:customStyle="1" w:styleId="Default">
    <w:name w:val="Default"/>
    <w:rsid w:val="001E6383"/>
    <w:pPr>
      <w:autoSpaceDE w:val="0"/>
      <w:autoSpaceDN w:val="0"/>
      <w:adjustRightInd w:val="0"/>
      <w:spacing w:after="0" w:line="240" w:lineRule="auto"/>
    </w:pPr>
    <w:rPr>
      <w:rFonts w:ascii="Calibri" w:hAnsi="Calibri" w:cs="Calibri"/>
      <w:color w:val="000000"/>
      <w:sz w:val="24"/>
      <w:szCs w:val="24"/>
    </w:rPr>
  </w:style>
  <w:style w:type="paragraph" w:styleId="Corpsdetexte">
    <w:name w:val="Body Text"/>
    <w:basedOn w:val="Normal"/>
    <w:link w:val="CorpsdetexteCar"/>
    <w:uiPriority w:val="1"/>
    <w:qFormat/>
    <w:rsid w:val="006B0192"/>
    <w:pPr>
      <w:suppressAutoHyphens w:val="0"/>
      <w:autoSpaceDE w:val="0"/>
      <w:autoSpaceDN w:val="0"/>
      <w:adjustRightInd w:val="0"/>
      <w:ind w:left="39"/>
      <w:jc w:val="both"/>
    </w:pPr>
    <w:rPr>
      <w:rFonts w:ascii="Arial" w:eastAsiaTheme="minorHAnsi" w:hAnsi="Arial" w:cs="Arial"/>
      <w:szCs w:val="22"/>
      <w:lang w:eastAsia="en-US"/>
    </w:rPr>
  </w:style>
  <w:style w:type="character" w:customStyle="1" w:styleId="CorpsdetexteCar">
    <w:name w:val="Corps de texte Car"/>
    <w:basedOn w:val="Policepardfaut"/>
    <w:link w:val="Corpsdetexte"/>
    <w:uiPriority w:val="1"/>
    <w:rsid w:val="006B0192"/>
    <w:rPr>
      <w:rFonts w:ascii="Arial" w:hAnsi="Arial" w:cs="Arial"/>
    </w:rPr>
  </w:style>
  <w:style w:type="character" w:customStyle="1" w:styleId="lrzxr">
    <w:name w:val="lrzxr"/>
    <w:basedOn w:val="Policepardfaut"/>
    <w:rsid w:val="00C61580"/>
  </w:style>
  <w:style w:type="character" w:customStyle="1" w:styleId="Titre1Car">
    <w:name w:val="Titre 1 Car"/>
    <w:basedOn w:val="Policepardfaut"/>
    <w:link w:val="Titre1"/>
    <w:uiPriority w:val="1"/>
    <w:rsid w:val="007F5F59"/>
    <w:rPr>
      <w:rFonts w:ascii="Arial" w:hAnsi="Arial" w:cs="Arial"/>
      <w:b/>
      <w:bCs/>
      <w:sz w:val="24"/>
      <w:szCs w:val="24"/>
    </w:rPr>
  </w:style>
  <w:style w:type="character" w:customStyle="1" w:styleId="Titre2Car">
    <w:name w:val="Titre 2 Car"/>
    <w:basedOn w:val="Policepardfaut"/>
    <w:link w:val="Titre2"/>
    <w:uiPriority w:val="1"/>
    <w:rsid w:val="007F5F59"/>
    <w:rPr>
      <w:rFonts w:ascii="Arial" w:hAnsi="Arial" w:cs="Arial"/>
      <w:b/>
      <w:bCs/>
    </w:rPr>
  </w:style>
  <w:style w:type="paragraph" w:styleId="Sansinterligne">
    <w:name w:val="No Spacing"/>
    <w:uiPriority w:val="1"/>
    <w:qFormat/>
    <w:rsid w:val="00A15D95"/>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sron.form@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1513</Words>
  <Characters>9008</Characters>
  <Application>Microsoft Office Word</Application>
  <DocSecurity>0</DocSecurity>
  <Lines>257</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Bolloré Christelle</dc:creator>
  <cp:keywords/>
  <dc:description/>
  <cp:lastModifiedBy>Aurélie LARZILLERE</cp:lastModifiedBy>
  <cp:revision>4</cp:revision>
  <dcterms:created xsi:type="dcterms:W3CDTF">2025-11-20T23:13:00Z</dcterms:created>
  <dcterms:modified xsi:type="dcterms:W3CDTF">2026-03-25T23:05:00Z</dcterms:modified>
</cp:coreProperties>
</file>